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378" w:rsidRDefault="00E71378" w:rsidP="00E71378">
      <w:pPr>
        <w:spacing w:after="0" w:line="240" w:lineRule="auto"/>
        <w:ind w:firstLine="426"/>
        <w:jc w:val="center"/>
        <w:rPr>
          <w:rFonts w:ascii="Times New Roman" w:eastAsia="Corbel" w:hAnsi="Times New Roman" w:cs="Times New Roman"/>
          <w:sz w:val="24"/>
          <w:szCs w:val="24"/>
        </w:rPr>
      </w:pPr>
      <w:bookmarkStart w:id="0" w:name="_Toc94119991"/>
      <w:r>
        <w:rPr>
          <w:rFonts w:ascii="Times New Roman" w:eastAsia="Corbel" w:hAnsi="Times New Roman" w:cs="Times New Roman"/>
          <w:sz w:val="24"/>
          <w:szCs w:val="24"/>
        </w:rPr>
        <w:t>Муниципальное бюджетное общеобразовательное учреждение</w:t>
      </w:r>
    </w:p>
    <w:p w:rsidR="00E71378" w:rsidRDefault="00E71378" w:rsidP="00E71378">
      <w:pPr>
        <w:spacing w:after="0" w:line="240" w:lineRule="auto"/>
        <w:ind w:firstLine="426"/>
        <w:jc w:val="center"/>
        <w:rPr>
          <w:rFonts w:ascii="Times New Roman" w:eastAsia="Corbel" w:hAnsi="Times New Roman" w:cs="Times New Roman"/>
          <w:sz w:val="24"/>
          <w:szCs w:val="24"/>
        </w:rPr>
      </w:pPr>
      <w:proofErr w:type="spellStart"/>
      <w:r>
        <w:rPr>
          <w:rFonts w:ascii="Times New Roman" w:eastAsia="Corbel" w:hAnsi="Times New Roman" w:cs="Times New Roman"/>
          <w:sz w:val="24"/>
          <w:szCs w:val="24"/>
        </w:rPr>
        <w:t>Астафьевская</w:t>
      </w:r>
      <w:proofErr w:type="spellEnd"/>
      <w:r>
        <w:rPr>
          <w:rFonts w:ascii="Times New Roman" w:eastAsia="Corbel" w:hAnsi="Times New Roman" w:cs="Times New Roman"/>
          <w:sz w:val="24"/>
          <w:szCs w:val="24"/>
        </w:rPr>
        <w:t xml:space="preserve"> средняя общеобразовательная школа</w:t>
      </w:r>
    </w:p>
    <w:p w:rsidR="00E71378" w:rsidRDefault="00E71378" w:rsidP="00E71378">
      <w:pPr>
        <w:spacing w:after="0" w:line="240" w:lineRule="auto"/>
        <w:ind w:firstLine="426"/>
        <w:jc w:val="center"/>
        <w:rPr>
          <w:rFonts w:ascii="Times New Roman" w:eastAsia="Corbel" w:hAnsi="Times New Roman" w:cs="Times New Roman"/>
          <w:sz w:val="28"/>
          <w:szCs w:val="28"/>
        </w:rPr>
      </w:pPr>
    </w:p>
    <w:p w:rsidR="00E71378" w:rsidRDefault="00E71378" w:rsidP="00E71378">
      <w:pPr>
        <w:spacing w:after="0" w:line="240" w:lineRule="auto"/>
        <w:ind w:firstLine="426"/>
        <w:jc w:val="center"/>
        <w:rPr>
          <w:rFonts w:ascii="Times New Roman" w:eastAsia="Corbel" w:hAnsi="Times New Roman" w:cs="Times New Roman"/>
          <w:sz w:val="28"/>
          <w:szCs w:val="28"/>
        </w:rPr>
      </w:pPr>
    </w:p>
    <w:tbl>
      <w:tblPr>
        <w:tblStyle w:val="a5"/>
        <w:tblW w:w="0" w:type="auto"/>
        <w:tblInd w:w="0" w:type="dxa"/>
        <w:tblLook w:val="04A0" w:firstRow="1" w:lastRow="0" w:firstColumn="1" w:lastColumn="0" w:noHBand="0" w:noVBand="1"/>
      </w:tblPr>
      <w:tblGrid>
        <w:gridCol w:w="3227"/>
        <w:gridCol w:w="3228"/>
        <w:gridCol w:w="3116"/>
      </w:tblGrid>
      <w:tr w:rsidR="00E71378" w:rsidTr="00E71378">
        <w:tc>
          <w:tcPr>
            <w:tcW w:w="3568" w:type="dxa"/>
            <w:tcBorders>
              <w:top w:val="single" w:sz="4" w:space="0" w:color="auto"/>
              <w:left w:val="single" w:sz="4" w:space="0" w:color="auto"/>
              <w:bottom w:val="single" w:sz="4" w:space="0" w:color="auto"/>
              <w:right w:val="single" w:sz="4" w:space="0" w:color="auto"/>
            </w:tcBorders>
          </w:tcPr>
          <w:p w:rsidR="00E71378" w:rsidRDefault="00E71378">
            <w:pPr>
              <w:spacing w:after="0" w:line="240" w:lineRule="auto"/>
              <w:rPr>
                <w:rFonts w:eastAsia="Corbel"/>
                <w:sz w:val="24"/>
                <w:szCs w:val="24"/>
                <w:lang w:eastAsia="ru-RU"/>
              </w:rPr>
            </w:pPr>
            <w:r>
              <w:rPr>
                <w:rFonts w:eastAsia="Corbel"/>
                <w:sz w:val="24"/>
                <w:szCs w:val="24"/>
                <w:lang w:eastAsia="ru-RU"/>
              </w:rPr>
              <w:t>Утверждаю:</w:t>
            </w:r>
          </w:p>
          <w:p w:rsidR="00E71378" w:rsidRDefault="00E71378">
            <w:pPr>
              <w:spacing w:after="0" w:line="240" w:lineRule="auto"/>
              <w:rPr>
                <w:rFonts w:eastAsia="Corbel"/>
                <w:sz w:val="24"/>
                <w:szCs w:val="24"/>
                <w:lang w:eastAsia="ru-RU"/>
              </w:rPr>
            </w:pPr>
            <w:r>
              <w:rPr>
                <w:rFonts w:eastAsia="Corbel"/>
                <w:sz w:val="24"/>
                <w:szCs w:val="24"/>
                <w:lang w:eastAsia="ru-RU"/>
              </w:rPr>
              <w:t xml:space="preserve">Директор </w:t>
            </w:r>
          </w:p>
          <w:p w:rsidR="00E71378" w:rsidRDefault="00E71378">
            <w:pPr>
              <w:spacing w:after="0" w:line="240" w:lineRule="auto"/>
              <w:rPr>
                <w:rFonts w:eastAsia="Corbel"/>
                <w:sz w:val="24"/>
                <w:szCs w:val="24"/>
                <w:lang w:eastAsia="ru-RU"/>
              </w:rPr>
            </w:pPr>
            <w:r>
              <w:rPr>
                <w:rFonts w:eastAsia="Corbel"/>
                <w:sz w:val="24"/>
                <w:szCs w:val="24"/>
                <w:lang w:eastAsia="ru-RU"/>
              </w:rPr>
              <w:t>МБОУ «</w:t>
            </w:r>
            <w:proofErr w:type="spellStart"/>
            <w:r>
              <w:rPr>
                <w:rFonts w:eastAsia="Corbel"/>
                <w:sz w:val="24"/>
                <w:szCs w:val="24"/>
                <w:lang w:eastAsia="ru-RU"/>
              </w:rPr>
              <w:t>Астафьевская</w:t>
            </w:r>
            <w:proofErr w:type="spellEnd"/>
            <w:r>
              <w:rPr>
                <w:rFonts w:eastAsia="Corbel"/>
                <w:sz w:val="24"/>
                <w:szCs w:val="24"/>
                <w:lang w:eastAsia="ru-RU"/>
              </w:rPr>
              <w:t xml:space="preserve"> СОШ»</w:t>
            </w:r>
          </w:p>
          <w:p w:rsidR="00E71378" w:rsidRDefault="00E71378">
            <w:pPr>
              <w:spacing w:after="0" w:line="240" w:lineRule="auto"/>
              <w:rPr>
                <w:rFonts w:eastAsia="Corbel"/>
                <w:sz w:val="24"/>
                <w:szCs w:val="24"/>
                <w:lang w:eastAsia="ru-RU"/>
              </w:rPr>
            </w:pPr>
          </w:p>
          <w:p w:rsidR="00E71378" w:rsidRDefault="00E71378">
            <w:pPr>
              <w:spacing w:after="0" w:line="240" w:lineRule="auto"/>
              <w:rPr>
                <w:rFonts w:eastAsia="Corbel"/>
                <w:sz w:val="24"/>
                <w:szCs w:val="24"/>
                <w:lang w:eastAsia="ru-RU"/>
              </w:rPr>
            </w:pPr>
            <w:r>
              <w:rPr>
                <w:rFonts w:eastAsia="Corbel"/>
                <w:sz w:val="24"/>
                <w:szCs w:val="24"/>
                <w:lang w:eastAsia="ru-RU"/>
              </w:rPr>
              <w:t>____________/Зайцев А.Г./</w:t>
            </w:r>
          </w:p>
          <w:p w:rsidR="00E71378" w:rsidRDefault="00E71378">
            <w:pPr>
              <w:spacing w:after="0" w:line="240" w:lineRule="auto"/>
              <w:rPr>
                <w:rFonts w:eastAsia="Corbel"/>
                <w:sz w:val="24"/>
                <w:szCs w:val="24"/>
                <w:lang w:eastAsia="ru-RU"/>
              </w:rPr>
            </w:pPr>
            <w:r>
              <w:rPr>
                <w:rFonts w:eastAsia="Corbel"/>
                <w:sz w:val="24"/>
                <w:szCs w:val="24"/>
                <w:lang w:eastAsia="ru-RU"/>
              </w:rPr>
              <w:t xml:space="preserve">              «_____»___________2024 г.</w:t>
            </w:r>
          </w:p>
          <w:p w:rsidR="00E71378" w:rsidRDefault="00E71378">
            <w:pPr>
              <w:spacing w:after="0" w:line="240" w:lineRule="auto"/>
              <w:jc w:val="center"/>
              <w:rPr>
                <w:rFonts w:eastAsia="Corbel"/>
                <w:sz w:val="24"/>
                <w:szCs w:val="24"/>
                <w:lang w:eastAsia="ru-RU"/>
              </w:rPr>
            </w:pPr>
          </w:p>
        </w:tc>
        <w:tc>
          <w:tcPr>
            <w:tcW w:w="3568" w:type="dxa"/>
            <w:tcBorders>
              <w:top w:val="single" w:sz="4" w:space="0" w:color="auto"/>
              <w:left w:val="single" w:sz="4" w:space="0" w:color="auto"/>
              <w:bottom w:val="single" w:sz="4" w:space="0" w:color="auto"/>
              <w:right w:val="single" w:sz="4" w:space="0" w:color="auto"/>
            </w:tcBorders>
          </w:tcPr>
          <w:p w:rsidR="00E71378" w:rsidRDefault="00E71378">
            <w:pPr>
              <w:spacing w:after="0" w:line="240" w:lineRule="auto"/>
              <w:rPr>
                <w:rFonts w:eastAsia="Corbel"/>
                <w:sz w:val="24"/>
                <w:szCs w:val="24"/>
                <w:lang w:eastAsia="ru-RU"/>
              </w:rPr>
            </w:pPr>
            <w:r>
              <w:rPr>
                <w:rFonts w:eastAsia="Corbel"/>
                <w:sz w:val="24"/>
                <w:szCs w:val="24"/>
                <w:lang w:eastAsia="ru-RU"/>
              </w:rPr>
              <w:t>Согласовано:</w:t>
            </w:r>
          </w:p>
          <w:p w:rsidR="00E71378" w:rsidRDefault="00E71378">
            <w:pPr>
              <w:spacing w:after="0" w:line="240" w:lineRule="auto"/>
              <w:rPr>
                <w:rFonts w:eastAsia="Corbel"/>
                <w:sz w:val="24"/>
                <w:szCs w:val="24"/>
                <w:lang w:eastAsia="ru-RU"/>
              </w:rPr>
            </w:pPr>
            <w:r>
              <w:rPr>
                <w:rFonts w:eastAsia="Corbel"/>
                <w:sz w:val="24"/>
                <w:szCs w:val="24"/>
                <w:lang w:eastAsia="ru-RU"/>
              </w:rPr>
              <w:t xml:space="preserve">Руководитель МКУ УО «Администрации  </w:t>
            </w:r>
            <w:proofErr w:type="spellStart"/>
            <w:r>
              <w:rPr>
                <w:rFonts w:eastAsia="Corbel"/>
                <w:sz w:val="24"/>
                <w:szCs w:val="24"/>
                <w:lang w:eastAsia="ru-RU"/>
              </w:rPr>
              <w:t>Канского</w:t>
            </w:r>
            <w:proofErr w:type="spellEnd"/>
            <w:r>
              <w:rPr>
                <w:rFonts w:eastAsia="Corbel"/>
                <w:sz w:val="24"/>
                <w:szCs w:val="24"/>
                <w:lang w:eastAsia="ru-RU"/>
              </w:rPr>
              <w:t xml:space="preserve"> района»</w:t>
            </w:r>
          </w:p>
          <w:p w:rsidR="00E71378" w:rsidRDefault="00E71378">
            <w:pPr>
              <w:spacing w:after="0" w:line="240" w:lineRule="auto"/>
              <w:rPr>
                <w:rFonts w:eastAsia="Corbel"/>
                <w:sz w:val="24"/>
                <w:szCs w:val="24"/>
                <w:lang w:eastAsia="ru-RU"/>
              </w:rPr>
            </w:pPr>
          </w:p>
          <w:p w:rsidR="00E71378" w:rsidRDefault="00E71378">
            <w:pPr>
              <w:spacing w:after="0" w:line="240" w:lineRule="auto"/>
              <w:rPr>
                <w:rFonts w:eastAsia="Corbel"/>
                <w:sz w:val="24"/>
                <w:szCs w:val="24"/>
                <w:lang w:eastAsia="ru-RU"/>
              </w:rPr>
            </w:pPr>
            <w:r>
              <w:rPr>
                <w:rFonts w:eastAsia="Corbel"/>
                <w:sz w:val="24"/>
                <w:szCs w:val="24"/>
                <w:lang w:eastAsia="ru-RU"/>
              </w:rPr>
              <w:t>____________/Петров С.О./</w:t>
            </w:r>
          </w:p>
          <w:p w:rsidR="00E71378" w:rsidRDefault="00E71378">
            <w:pPr>
              <w:spacing w:after="0" w:line="240" w:lineRule="auto"/>
              <w:rPr>
                <w:rFonts w:eastAsia="Corbel"/>
                <w:sz w:val="24"/>
                <w:szCs w:val="24"/>
                <w:lang w:eastAsia="ru-RU"/>
              </w:rPr>
            </w:pPr>
            <w:r>
              <w:rPr>
                <w:rFonts w:eastAsia="Corbel"/>
                <w:sz w:val="24"/>
                <w:szCs w:val="24"/>
                <w:lang w:eastAsia="ru-RU"/>
              </w:rPr>
              <w:t xml:space="preserve">              «_____»___________2024 г.</w:t>
            </w:r>
          </w:p>
          <w:p w:rsidR="00E71378" w:rsidRDefault="00E71378">
            <w:pPr>
              <w:spacing w:after="0" w:line="240" w:lineRule="auto"/>
              <w:rPr>
                <w:rFonts w:eastAsia="Corbel"/>
                <w:sz w:val="24"/>
                <w:szCs w:val="24"/>
                <w:lang w:eastAsia="ru-RU"/>
              </w:rPr>
            </w:pPr>
          </w:p>
        </w:tc>
        <w:tc>
          <w:tcPr>
            <w:tcW w:w="3569" w:type="dxa"/>
            <w:tcBorders>
              <w:top w:val="single" w:sz="4" w:space="0" w:color="auto"/>
              <w:left w:val="single" w:sz="4" w:space="0" w:color="auto"/>
              <w:bottom w:val="single" w:sz="4" w:space="0" w:color="auto"/>
              <w:right w:val="single" w:sz="4" w:space="0" w:color="auto"/>
            </w:tcBorders>
          </w:tcPr>
          <w:p w:rsidR="00E71378" w:rsidRDefault="00E71378">
            <w:pPr>
              <w:spacing w:after="0" w:line="240" w:lineRule="auto"/>
              <w:rPr>
                <w:rFonts w:eastAsia="Corbel"/>
                <w:sz w:val="24"/>
                <w:szCs w:val="24"/>
                <w:lang w:eastAsia="ru-RU"/>
              </w:rPr>
            </w:pPr>
            <w:r>
              <w:rPr>
                <w:rFonts w:eastAsia="Corbel"/>
                <w:sz w:val="24"/>
                <w:szCs w:val="24"/>
                <w:lang w:eastAsia="ru-RU"/>
              </w:rPr>
              <w:t>Начальник летнего оздоровительного  лагеря МБОУ «</w:t>
            </w:r>
            <w:proofErr w:type="spellStart"/>
            <w:r>
              <w:rPr>
                <w:rFonts w:eastAsia="Corbel"/>
                <w:sz w:val="24"/>
                <w:szCs w:val="24"/>
                <w:lang w:eastAsia="ru-RU"/>
              </w:rPr>
              <w:t>Астафьевская</w:t>
            </w:r>
            <w:proofErr w:type="spellEnd"/>
            <w:r>
              <w:rPr>
                <w:rFonts w:eastAsia="Corbel"/>
                <w:sz w:val="24"/>
                <w:szCs w:val="24"/>
                <w:lang w:eastAsia="ru-RU"/>
              </w:rPr>
              <w:t xml:space="preserve"> СОШ»</w:t>
            </w:r>
          </w:p>
          <w:p w:rsidR="00E71378" w:rsidRDefault="00E71378">
            <w:pPr>
              <w:spacing w:after="0" w:line="240" w:lineRule="auto"/>
              <w:jc w:val="center"/>
              <w:rPr>
                <w:rFonts w:eastAsia="Corbel"/>
                <w:sz w:val="24"/>
                <w:szCs w:val="24"/>
                <w:lang w:eastAsia="ru-RU"/>
              </w:rPr>
            </w:pPr>
          </w:p>
          <w:p w:rsidR="00E71378" w:rsidRDefault="00E71378">
            <w:pPr>
              <w:spacing w:after="0" w:line="240" w:lineRule="auto"/>
              <w:jc w:val="center"/>
              <w:rPr>
                <w:rFonts w:eastAsia="Corbel"/>
                <w:sz w:val="24"/>
                <w:szCs w:val="24"/>
                <w:lang w:eastAsia="ru-RU"/>
              </w:rPr>
            </w:pPr>
            <w:r>
              <w:rPr>
                <w:rFonts w:eastAsia="Corbel"/>
                <w:sz w:val="24"/>
                <w:szCs w:val="24"/>
                <w:lang w:eastAsia="ru-RU"/>
              </w:rPr>
              <w:t xml:space="preserve"> __________/</w:t>
            </w:r>
            <w:proofErr w:type="spellStart"/>
            <w:r>
              <w:rPr>
                <w:rFonts w:eastAsia="Corbel"/>
                <w:sz w:val="24"/>
                <w:szCs w:val="24"/>
                <w:lang w:eastAsia="ru-RU"/>
              </w:rPr>
              <w:t>Комлякова</w:t>
            </w:r>
            <w:proofErr w:type="spellEnd"/>
            <w:r>
              <w:rPr>
                <w:rFonts w:eastAsia="Corbel"/>
                <w:sz w:val="24"/>
                <w:szCs w:val="24"/>
                <w:lang w:eastAsia="ru-RU"/>
              </w:rPr>
              <w:t xml:space="preserve"> О.А./</w:t>
            </w:r>
          </w:p>
        </w:tc>
      </w:tr>
    </w:tbl>
    <w:p w:rsidR="00E71378" w:rsidRDefault="00E71378" w:rsidP="00E71378"/>
    <w:p w:rsidR="00E71378" w:rsidRDefault="00E71378" w:rsidP="00E71378"/>
    <w:p w:rsidR="00E71378" w:rsidRDefault="00E71378" w:rsidP="00E71378"/>
    <w:p w:rsidR="00E71378" w:rsidRDefault="00E71378" w:rsidP="00E71378"/>
    <w:p w:rsidR="00E71378" w:rsidRDefault="00E71378" w:rsidP="00E71378"/>
    <w:p w:rsidR="00E71378" w:rsidRDefault="00E71378" w:rsidP="00E71378">
      <w:pPr>
        <w:spacing w:after="0" w:line="240" w:lineRule="auto"/>
        <w:rPr>
          <w:rFonts w:ascii="Times New Roman" w:hAnsi="Times New Roman" w:cs="Times New Roman"/>
          <w:b/>
          <w:sz w:val="40"/>
          <w:szCs w:val="40"/>
        </w:rPr>
      </w:pPr>
    </w:p>
    <w:p w:rsidR="00E71378" w:rsidRDefault="00E71378" w:rsidP="00E71378">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 xml:space="preserve">ПРОГРАММА </w:t>
      </w:r>
    </w:p>
    <w:p w:rsidR="00E71378" w:rsidRDefault="00E71378" w:rsidP="00E71378">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«Орлята России»</w:t>
      </w:r>
    </w:p>
    <w:p w:rsidR="00E71378" w:rsidRDefault="00E71378" w:rsidP="00E71378">
      <w:pPr>
        <w:spacing w:after="0" w:line="240" w:lineRule="auto"/>
        <w:jc w:val="center"/>
        <w:rPr>
          <w:rFonts w:ascii="Times New Roman" w:hAnsi="Times New Roman" w:cs="Times New Roman"/>
          <w:b/>
          <w:sz w:val="40"/>
          <w:szCs w:val="40"/>
        </w:rPr>
      </w:pPr>
    </w:p>
    <w:p w:rsidR="00E71378" w:rsidRDefault="00E71378" w:rsidP="00E71378">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 xml:space="preserve">пришкольного лагеря с дневным пребыванием детей в возрасте от 7 до 14 лет </w:t>
      </w:r>
    </w:p>
    <w:p w:rsidR="00E71378" w:rsidRDefault="00E71378" w:rsidP="00E71378">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«Улыбка»</w:t>
      </w:r>
    </w:p>
    <w:p w:rsidR="00E71378" w:rsidRDefault="00E71378" w:rsidP="00E71378">
      <w:pPr>
        <w:jc w:val="center"/>
        <w:rPr>
          <w:rFonts w:ascii="Times New Roman" w:hAnsi="Times New Roman" w:cs="Times New Roman"/>
          <w:noProof/>
          <w:sz w:val="44"/>
          <w:lang w:eastAsia="ru-RU"/>
        </w:rPr>
      </w:pPr>
      <w:r>
        <w:rPr>
          <w:noProof/>
          <w:lang w:eastAsia="ru-RU"/>
        </w:rPr>
        <mc:AlternateContent>
          <mc:Choice Requires="wps">
            <w:drawing>
              <wp:inline distT="0" distB="0" distL="0" distR="0" wp14:anchorId="57433B36" wp14:editId="49436DDF">
                <wp:extent cx="304800" cy="304800"/>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" filled="f" stroked="f">
                <o:lock v:ext="edit" aspectratio="t"/>
                <w10:anchorlock/>
              </v:rect>
            </w:pict>
          </mc:Fallback>
        </mc:AlternateContent>
      </w:r>
    </w:p>
    <w:p w:rsidR="00E71378" w:rsidRDefault="00E71378" w:rsidP="00E71378">
      <w:pPr>
        <w:tabs>
          <w:tab w:val="center" w:pos="5174"/>
          <w:tab w:val="left" w:pos="6280"/>
        </w:tabs>
        <w:spacing w:after="0" w:line="240" w:lineRule="auto"/>
        <w:jc w:val="center"/>
        <w:rPr>
          <w:rFonts w:ascii="Times New Roman" w:hAnsi="Times New Roman" w:cs="Times New Roman"/>
          <w:b/>
          <w:sz w:val="28"/>
          <w:szCs w:val="28"/>
        </w:rPr>
      </w:pPr>
    </w:p>
    <w:p w:rsidR="00E71378" w:rsidRDefault="00E71378" w:rsidP="00E71378">
      <w:pPr>
        <w:tabs>
          <w:tab w:val="center" w:pos="5174"/>
          <w:tab w:val="left" w:pos="6280"/>
        </w:tabs>
        <w:spacing w:after="0" w:line="240" w:lineRule="auto"/>
        <w:jc w:val="center"/>
        <w:rPr>
          <w:rFonts w:ascii="Times New Roman" w:hAnsi="Times New Roman" w:cs="Times New Roman"/>
          <w:b/>
          <w:sz w:val="28"/>
          <w:szCs w:val="28"/>
        </w:rPr>
      </w:pPr>
    </w:p>
    <w:p w:rsidR="00E71378" w:rsidRDefault="00E71378" w:rsidP="00E71378">
      <w:pPr>
        <w:tabs>
          <w:tab w:val="center" w:pos="5174"/>
          <w:tab w:val="left" w:pos="6280"/>
        </w:tabs>
        <w:spacing w:after="0" w:line="240" w:lineRule="auto"/>
        <w:jc w:val="center"/>
        <w:rPr>
          <w:rFonts w:ascii="Times New Roman" w:hAnsi="Times New Roman" w:cs="Times New Roman"/>
          <w:b/>
          <w:sz w:val="28"/>
          <w:szCs w:val="28"/>
        </w:rPr>
      </w:pPr>
    </w:p>
    <w:p w:rsidR="00E71378" w:rsidRDefault="00E71378" w:rsidP="00E71378">
      <w:pPr>
        <w:tabs>
          <w:tab w:val="center" w:pos="5174"/>
          <w:tab w:val="left" w:pos="6280"/>
        </w:tabs>
        <w:spacing w:after="0" w:line="240" w:lineRule="auto"/>
        <w:jc w:val="center"/>
        <w:rPr>
          <w:rFonts w:ascii="Times New Roman" w:hAnsi="Times New Roman" w:cs="Times New Roman"/>
          <w:b/>
          <w:sz w:val="28"/>
          <w:szCs w:val="28"/>
        </w:rPr>
      </w:pPr>
    </w:p>
    <w:p w:rsidR="00E71378" w:rsidRDefault="00E71378" w:rsidP="00E71378">
      <w:pPr>
        <w:tabs>
          <w:tab w:val="center" w:pos="5174"/>
          <w:tab w:val="left" w:pos="6280"/>
        </w:tabs>
        <w:spacing w:after="0" w:line="240" w:lineRule="auto"/>
        <w:jc w:val="center"/>
        <w:rPr>
          <w:rFonts w:ascii="Times New Roman" w:hAnsi="Times New Roman" w:cs="Times New Roman"/>
          <w:b/>
          <w:sz w:val="28"/>
          <w:szCs w:val="28"/>
        </w:rPr>
      </w:pPr>
    </w:p>
    <w:p w:rsidR="00E71378" w:rsidRDefault="00E71378" w:rsidP="00E71378">
      <w:pPr>
        <w:tabs>
          <w:tab w:val="center" w:pos="5174"/>
          <w:tab w:val="left" w:pos="6280"/>
        </w:tabs>
        <w:spacing w:after="0" w:line="240" w:lineRule="auto"/>
        <w:jc w:val="center"/>
        <w:rPr>
          <w:rFonts w:ascii="Times New Roman" w:hAnsi="Times New Roman" w:cs="Times New Roman"/>
          <w:b/>
          <w:sz w:val="28"/>
          <w:szCs w:val="28"/>
        </w:rPr>
      </w:pPr>
    </w:p>
    <w:p w:rsidR="00E71378" w:rsidRDefault="00E71378" w:rsidP="00E71378">
      <w:pPr>
        <w:tabs>
          <w:tab w:val="center" w:pos="5174"/>
          <w:tab w:val="left" w:pos="6280"/>
        </w:tabs>
        <w:spacing w:after="0" w:line="240" w:lineRule="auto"/>
        <w:jc w:val="center"/>
        <w:rPr>
          <w:rFonts w:ascii="Times New Roman" w:hAnsi="Times New Roman" w:cs="Times New Roman"/>
          <w:b/>
          <w:sz w:val="28"/>
          <w:szCs w:val="28"/>
        </w:rPr>
      </w:pPr>
    </w:p>
    <w:p w:rsidR="00E71378" w:rsidRDefault="00E71378" w:rsidP="00E71378">
      <w:pPr>
        <w:tabs>
          <w:tab w:val="center" w:pos="5174"/>
          <w:tab w:val="left" w:pos="6280"/>
        </w:tabs>
        <w:spacing w:after="0" w:line="240" w:lineRule="auto"/>
        <w:jc w:val="center"/>
        <w:rPr>
          <w:rFonts w:ascii="Times New Roman" w:hAnsi="Times New Roman" w:cs="Times New Roman"/>
          <w:b/>
          <w:sz w:val="28"/>
          <w:szCs w:val="28"/>
        </w:rPr>
      </w:pPr>
    </w:p>
    <w:p w:rsidR="00E71378" w:rsidRDefault="00E71378" w:rsidP="00E71378">
      <w:pPr>
        <w:tabs>
          <w:tab w:val="center" w:pos="5174"/>
          <w:tab w:val="left" w:pos="6280"/>
        </w:tabs>
        <w:spacing w:after="0" w:line="240" w:lineRule="auto"/>
        <w:jc w:val="center"/>
        <w:rPr>
          <w:rFonts w:ascii="Times New Roman" w:hAnsi="Times New Roman" w:cs="Times New Roman"/>
          <w:b/>
          <w:sz w:val="28"/>
          <w:szCs w:val="28"/>
        </w:rPr>
      </w:pPr>
    </w:p>
    <w:p w:rsidR="00E71378" w:rsidRDefault="00E71378" w:rsidP="00E71378">
      <w:pPr>
        <w:tabs>
          <w:tab w:val="center" w:pos="5174"/>
          <w:tab w:val="left" w:pos="6280"/>
        </w:tabs>
        <w:spacing w:after="0" w:line="240" w:lineRule="auto"/>
        <w:jc w:val="center"/>
        <w:rPr>
          <w:rFonts w:ascii="Times New Roman" w:hAnsi="Times New Roman" w:cs="Times New Roman"/>
          <w:b/>
          <w:sz w:val="28"/>
          <w:szCs w:val="28"/>
        </w:rPr>
      </w:pPr>
    </w:p>
    <w:p w:rsidR="00E71378" w:rsidRDefault="00E71378" w:rsidP="00E71378">
      <w:pPr>
        <w:tabs>
          <w:tab w:val="center" w:pos="5174"/>
          <w:tab w:val="left" w:pos="6280"/>
        </w:tabs>
        <w:spacing w:after="0" w:line="240" w:lineRule="auto"/>
        <w:jc w:val="center"/>
        <w:rPr>
          <w:rFonts w:ascii="Times New Roman" w:hAnsi="Times New Roman" w:cs="Times New Roman"/>
          <w:b/>
          <w:sz w:val="28"/>
          <w:szCs w:val="28"/>
        </w:rPr>
      </w:pPr>
    </w:p>
    <w:p w:rsidR="00E71378" w:rsidRDefault="00E71378" w:rsidP="00E71378">
      <w:pPr>
        <w:tabs>
          <w:tab w:val="center" w:pos="5174"/>
          <w:tab w:val="left" w:pos="6280"/>
        </w:tabs>
        <w:spacing w:after="0" w:line="240" w:lineRule="auto"/>
        <w:jc w:val="center"/>
        <w:rPr>
          <w:rFonts w:ascii="Times New Roman" w:hAnsi="Times New Roman" w:cs="Times New Roman"/>
          <w:b/>
          <w:sz w:val="28"/>
          <w:szCs w:val="28"/>
        </w:rPr>
      </w:pPr>
    </w:p>
    <w:p w:rsidR="00E71378" w:rsidRDefault="00E71378" w:rsidP="00E71378">
      <w:pPr>
        <w:tabs>
          <w:tab w:val="center" w:pos="5174"/>
          <w:tab w:val="left" w:pos="6280"/>
        </w:tabs>
        <w:spacing w:after="0" w:line="240" w:lineRule="auto"/>
        <w:jc w:val="center"/>
        <w:rPr>
          <w:rFonts w:ascii="Times New Roman" w:hAnsi="Times New Roman" w:cs="Times New Roman"/>
          <w:b/>
          <w:sz w:val="28"/>
          <w:szCs w:val="28"/>
        </w:rPr>
      </w:pPr>
    </w:p>
    <w:p w:rsidR="00E71378" w:rsidRDefault="00E71378" w:rsidP="00E71378">
      <w:pPr>
        <w:tabs>
          <w:tab w:val="center" w:pos="5174"/>
          <w:tab w:val="left" w:pos="6280"/>
        </w:tabs>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2024</w:t>
      </w:r>
    </w:p>
    <w:p w:rsidR="00E71378" w:rsidRDefault="00E71378" w:rsidP="00E71378">
      <w:pPr>
        <w:tabs>
          <w:tab w:val="center" w:pos="5174"/>
          <w:tab w:val="left" w:pos="628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 программы</w:t>
      </w:r>
    </w:p>
    <w:p w:rsidR="00E71378" w:rsidRDefault="00E71378" w:rsidP="00E71378">
      <w:pPr>
        <w:tabs>
          <w:tab w:val="center" w:pos="5174"/>
          <w:tab w:val="left" w:pos="6280"/>
        </w:tabs>
        <w:spacing w:after="0" w:line="240" w:lineRule="auto"/>
        <w:jc w:val="center"/>
        <w:rPr>
          <w:rFonts w:ascii="Times New Roman" w:hAnsi="Times New Roman" w:cs="Times New Roman"/>
          <w:sz w:val="24"/>
          <w:szCs w:val="24"/>
        </w:rPr>
      </w:pPr>
    </w:p>
    <w:p w:rsidR="00E71378" w:rsidRDefault="00E71378" w:rsidP="00E71378">
      <w:pPr>
        <w:tabs>
          <w:tab w:val="center" w:pos="5174"/>
          <w:tab w:val="left" w:pos="6280"/>
        </w:tabs>
        <w:spacing w:after="0" w:line="240" w:lineRule="auto"/>
        <w:jc w:val="center"/>
        <w:rPr>
          <w:rFonts w:ascii="Times New Roman" w:hAnsi="Times New Roman" w:cs="Times New Roman"/>
          <w:sz w:val="24"/>
          <w:szCs w:val="24"/>
        </w:rPr>
      </w:pPr>
    </w:p>
    <w:p w:rsidR="00E71378" w:rsidRDefault="00E71378" w:rsidP="00E71378">
      <w:pPr>
        <w:tabs>
          <w:tab w:val="center" w:pos="5174"/>
          <w:tab w:val="left" w:pos="6280"/>
        </w:tabs>
        <w:spacing w:after="0" w:line="240" w:lineRule="auto"/>
        <w:jc w:val="center"/>
        <w:rPr>
          <w:rFonts w:ascii="Times New Roman" w:hAnsi="Times New Roman" w:cs="Times New Roman"/>
          <w:sz w:val="24"/>
          <w:szCs w:val="24"/>
        </w:rPr>
      </w:pPr>
    </w:p>
    <w:p w:rsidR="00E71378" w:rsidRDefault="00E71378" w:rsidP="00E71378">
      <w:pPr>
        <w:tabs>
          <w:tab w:val="center" w:pos="5174"/>
          <w:tab w:val="left" w:pos="6280"/>
        </w:tabs>
        <w:spacing w:after="0" w:line="360" w:lineRule="auto"/>
        <w:rPr>
          <w:rFonts w:ascii="Times New Roman" w:hAnsi="Times New Roman" w:cs="Times New Roman"/>
          <w:sz w:val="24"/>
          <w:szCs w:val="24"/>
        </w:rPr>
      </w:pPr>
      <w:r>
        <w:rPr>
          <w:rFonts w:ascii="Times New Roman" w:hAnsi="Times New Roman" w:cs="Times New Roman"/>
          <w:sz w:val="24"/>
          <w:szCs w:val="24"/>
        </w:rPr>
        <w:t>Раздел I. Введение ........................................................................................................................3</w:t>
      </w:r>
    </w:p>
    <w:p w:rsidR="00E71378" w:rsidRDefault="00E71378" w:rsidP="00E71378">
      <w:pPr>
        <w:tabs>
          <w:tab w:val="center" w:pos="5174"/>
          <w:tab w:val="left" w:pos="6280"/>
        </w:tabs>
        <w:spacing w:after="0" w:line="360" w:lineRule="auto"/>
        <w:rPr>
          <w:rFonts w:ascii="Times New Roman" w:hAnsi="Times New Roman" w:cs="Times New Roman"/>
          <w:sz w:val="24"/>
          <w:szCs w:val="24"/>
        </w:rPr>
      </w:pPr>
      <w:r>
        <w:rPr>
          <w:rFonts w:ascii="Times New Roman" w:hAnsi="Times New Roman" w:cs="Times New Roman"/>
          <w:sz w:val="24"/>
          <w:szCs w:val="24"/>
        </w:rPr>
        <w:t>Раздел II. Краткая характеристика детей – участников программ летней смены................3-4</w:t>
      </w:r>
    </w:p>
    <w:p w:rsidR="00E71378" w:rsidRDefault="00E71378" w:rsidP="00E71378">
      <w:pPr>
        <w:tabs>
          <w:tab w:val="center" w:pos="5174"/>
          <w:tab w:val="left" w:pos="6280"/>
        </w:tabs>
        <w:spacing w:after="0" w:line="360" w:lineRule="auto"/>
        <w:rPr>
          <w:rFonts w:ascii="Times New Roman" w:hAnsi="Times New Roman" w:cs="Times New Roman"/>
          <w:sz w:val="24"/>
          <w:szCs w:val="24"/>
        </w:rPr>
      </w:pPr>
      <w:r>
        <w:rPr>
          <w:rFonts w:ascii="Times New Roman" w:hAnsi="Times New Roman" w:cs="Times New Roman"/>
          <w:sz w:val="24"/>
          <w:szCs w:val="24"/>
        </w:rPr>
        <w:t>Раздел III. Понятийный аппарат ..............................................................................................4-5</w:t>
      </w:r>
    </w:p>
    <w:p w:rsidR="00E71378" w:rsidRDefault="00E71378" w:rsidP="00E71378">
      <w:pPr>
        <w:tabs>
          <w:tab w:val="center" w:pos="5174"/>
          <w:tab w:val="left" w:pos="6280"/>
        </w:tabs>
        <w:spacing w:after="0" w:line="360" w:lineRule="auto"/>
        <w:rPr>
          <w:rFonts w:ascii="Times New Roman" w:hAnsi="Times New Roman" w:cs="Times New Roman"/>
          <w:sz w:val="24"/>
          <w:szCs w:val="24"/>
        </w:rPr>
      </w:pPr>
      <w:r>
        <w:rPr>
          <w:rFonts w:ascii="Times New Roman" w:hAnsi="Times New Roman" w:cs="Times New Roman"/>
          <w:sz w:val="24"/>
          <w:szCs w:val="24"/>
        </w:rPr>
        <w:t>Раздел IV. Целевой блок ..........................................................................................................5- 6</w:t>
      </w:r>
    </w:p>
    <w:p w:rsidR="00E71378" w:rsidRDefault="00E71378" w:rsidP="00E71378">
      <w:pPr>
        <w:tabs>
          <w:tab w:val="center" w:pos="5174"/>
          <w:tab w:val="left" w:pos="6280"/>
        </w:tabs>
        <w:spacing w:after="0" w:line="360" w:lineRule="auto"/>
        <w:rPr>
          <w:rFonts w:ascii="Times New Roman" w:hAnsi="Times New Roman" w:cs="Times New Roman"/>
          <w:sz w:val="24"/>
          <w:szCs w:val="24"/>
        </w:rPr>
      </w:pPr>
      <w:r>
        <w:rPr>
          <w:rFonts w:ascii="Times New Roman" w:hAnsi="Times New Roman" w:cs="Times New Roman"/>
          <w:sz w:val="24"/>
          <w:szCs w:val="24"/>
        </w:rPr>
        <w:t>Раздел V. Пояснительная записка смены пришкольного лагеря………………………..…7-8</w:t>
      </w:r>
    </w:p>
    <w:p w:rsidR="00E71378" w:rsidRDefault="00E71378" w:rsidP="00E71378">
      <w:pPr>
        <w:spacing w:after="0" w:line="360" w:lineRule="auto"/>
        <w:rPr>
          <w:rFonts w:ascii="Times New Roman" w:hAnsi="Times New Roman" w:cs="Times New Roman"/>
          <w:sz w:val="24"/>
          <w:szCs w:val="24"/>
        </w:rPr>
      </w:pPr>
      <w:r>
        <w:rPr>
          <w:rFonts w:ascii="Times New Roman" w:hAnsi="Times New Roman" w:cs="Times New Roman"/>
          <w:sz w:val="24"/>
          <w:szCs w:val="24"/>
        </w:rPr>
        <w:t>Раздел VI. Игровая модель смены………………………………………………………......9-10</w:t>
      </w:r>
    </w:p>
    <w:p w:rsidR="00E71378" w:rsidRDefault="00E71378" w:rsidP="00E71378">
      <w:pPr>
        <w:spacing w:after="0" w:line="360" w:lineRule="auto"/>
        <w:rPr>
          <w:rFonts w:ascii="Times New Roman" w:hAnsi="Times New Roman" w:cs="Times New Roman"/>
          <w:sz w:val="24"/>
          <w:szCs w:val="24"/>
        </w:rPr>
      </w:pPr>
      <w:r>
        <w:rPr>
          <w:rFonts w:ascii="Times New Roman" w:hAnsi="Times New Roman" w:cs="Times New Roman"/>
          <w:sz w:val="24"/>
          <w:szCs w:val="24"/>
        </w:rPr>
        <w:t>Система мотивации и стимулирования детей…………………………………………….10-11</w:t>
      </w:r>
    </w:p>
    <w:p w:rsidR="00E71378" w:rsidRDefault="00E71378" w:rsidP="00E71378">
      <w:pPr>
        <w:spacing w:after="0" w:line="360" w:lineRule="auto"/>
        <w:rPr>
          <w:rFonts w:ascii="Times New Roman" w:hAnsi="Times New Roman" w:cs="Times New Roman"/>
          <w:sz w:val="24"/>
          <w:szCs w:val="24"/>
        </w:rPr>
      </w:pPr>
      <w:r>
        <w:rPr>
          <w:rFonts w:ascii="Times New Roman" w:hAnsi="Times New Roman" w:cs="Times New Roman"/>
          <w:sz w:val="24"/>
          <w:szCs w:val="24"/>
        </w:rPr>
        <w:t>Системы самоуправления…………………………………………………………………..11-12</w:t>
      </w:r>
    </w:p>
    <w:p w:rsidR="00E71378" w:rsidRDefault="00E71378" w:rsidP="00E71378">
      <w:pPr>
        <w:spacing w:after="0" w:line="360" w:lineRule="auto"/>
        <w:rPr>
          <w:rFonts w:ascii="Times New Roman" w:hAnsi="Times New Roman" w:cs="Times New Roman"/>
          <w:sz w:val="24"/>
          <w:szCs w:val="24"/>
        </w:rPr>
      </w:pPr>
      <w:r>
        <w:rPr>
          <w:rFonts w:ascii="Times New Roman" w:hAnsi="Times New Roman" w:cs="Times New Roman"/>
          <w:sz w:val="24"/>
          <w:szCs w:val="24"/>
        </w:rPr>
        <w:t>Содержание программы ЛДПД по периодам……………………………………………..12-18</w:t>
      </w:r>
    </w:p>
    <w:p w:rsidR="00E71378" w:rsidRDefault="00E71378" w:rsidP="00E71378">
      <w:pPr>
        <w:spacing w:line="360" w:lineRule="auto"/>
        <w:rPr>
          <w:rFonts w:ascii="Times New Roman" w:hAnsi="Times New Roman" w:cs="Times New Roman"/>
          <w:sz w:val="24"/>
          <w:szCs w:val="24"/>
        </w:rPr>
      </w:pPr>
      <w:r>
        <w:rPr>
          <w:rFonts w:ascii="Times New Roman" w:hAnsi="Times New Roman" w:cs="Times New Roman"/>
          <w:sz w:val="24"/>
          <w:szCs w:val="24"/>
        </w:rPr>
        <w:t>Раздел VI</w:t>
      </w:r>
      <w:r>
        <w:rPr>
          <w:rFonts w:ascii="Times New Roman" w:hAnsi="Times New Roman" w:cs="Times New Roman"/>
          <w:sz w:val="24"/>
          <w:szCs w:val="24"/>
          <w:lang w:val="en-US"/>
        </w:rPr>
        <w:t>I</w:t>
      </w:r>
      <w:r>
        <w:rPr>
          <w:rFonts w:ascii="Times New Roman" w:hAnsi="Times New Roman" w:cs="Times New Roman"/>
          <w:sz w:val="24"/>
          <w:szCs w:val="24"/>
        </w:rPr>
        <w:t>. Список использованных источников и литературы……………………….19-21</w:t>
      </w:r>
    </w:p>
    <w:p w:rsidR="00E71378" w:rsidRDefault="00E71378" w:rsidP="00E71378">
      <w:pPr>
        <w:tabs>
          <w:tab w:val="center" w:pos="5174"/>
          <w:tab w:val="left" w:pos="6280"/>
        </w:tabs>
        <w:spacing w:after="0" w:line="240" w:lineRule="auto"/>
        <w:rPr>
          <w:rFonts w:ascii="Times New Roman" w:hAnsi="Times New Roman" w:cs="Times New Roman"/>
          <w:sz w:val="24"/>
          <w:szCs w:val="24"/>
        </w:rPr>
      </w:pPr>
    </w:p>
    <w:p w:rsidR="00E71378" w:rsidRDefault="00E71378" w:rsidP="00E71378">
      <w:pPr>
        <w:tabs>
          <w:tab w:val="center" w:pos="5174"/>
          <w:tab w:val="left" w:pos="6280"/>
        </w:tabs>
        <w:spacing w:after="0" w:line="240" w:lineRule="auto"/>
        <w:rPr>
          <w:rFonts w:ascii="Times New Roman" w:hAnsi="Times New Roman" w:cs="Times New Roman"/>
          <w:sz w:val="24"/>
          <w:szCs w:val="24"/>
        </w:rPr>
      </w:pPr>
    </w:p>
    <w:p w:rsidR="00E71378" w:rsidRDefault="00E71378" w:rsidP="00E71378">
      <w:pPr>
        <w:tabs>
          <w:tab w:val="center" w:pos="5174"/>
          <w:tab w:val="left" w:pos="6280"/>
        </w:tabs>
        <w:spacing w:after="0" w:line="240" w:lineRule="auto"/>
        <w:jc w:val="center"/>
        <w:rPr>
          <w:rFonts w:ascii="Times New Roman" w:hAnsi="Times New Roman" w:cs="Times New Roman"/>
          <w:sz w:val="28"/>
          <w:szCs w:val="28"/>
        </w:rPr>
      </w:pPr>
    </w:p>
    <w:p w:rsidR="00E71378" w:rsidRDefault="00E71378" w:rsidP="00E71378">
      <w:pPr>
        <w:tabs>
          <w:tab w:val="center" w:pos="5174"/>
          <w:tab w:val="left" w:pos="6280"/>
        </w:tabs>
        <w:spacing w:after="0" w:line="240" w:lineRule="auto"/>
        <w:jc w:val="center"/>
        <w:rPr>
          <w:rFonts w:ascii="Times New Roman" w:hAnsi="Times New Roman" w:cs="Times New Roman"/>
          <w:sz w:val="28"/>
          <w:szCs w:val="28"/>
        </w:rPr>
      </w:pPr>
    </w:p>
    <w:bookmarkEnd w:id="0"/>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ind w:firstLine="851"/>
        <w:rPr>
          <w:rFonts w:ascii="Times New Roman" w:hAnsi="Times New Roman" w:cs="Times New Roman"/>
          <w:sz w:val="28"/>
          <w:szCs w:val="28"/>
        </w:rPr>
      </w:pPr>
    </w:p>
    <w:p w:rsidR="00E71378" w:rsidRDefault="00E71378" w:rsidP="00E71378">
      <w:pPr>
        <w:spacing w:after="0" w:line="276" w:lineRule="auto"/>
        <w:rPr>
          <w:rFonts w:ascii="Times New Roman" w:hAnsi="Times New Roman" w:cs="Times New Roman"/>
          <w:sz w:val="28"/>
          <w:szCs w:val="28"/>
        </w:rPr>
      </w:pPr>
    </w:p>
    <w:p w:rsidR="00E71378" w:rsidRDefault="00E71378" w:rsidP="00E71378">
      <w:pPr>
        <w:spacing w:after="0" w:line="276" w:lineRule="auto"/>
        <w:rPr>
          <w:rFonts w:ascii="Times New Roman" w:hAnsi="Times New Roman" w:cs="Times New Roman"/>
          <w:b/>
          <w:sz w:val="28"/>
          <w:szCs w:val="28"/>
        </w:rPr>
      </w:pPr>
    </w:p>
    <w:p w:rsidR="00E71378" w:rsidRDefault="00E71378" w:rsidP="00E71378">
      <w:pPr>
        <w:spacing w:after="0" w:line="276"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E71378" w:rsidRDefault="00E71378" w:rsidP="00E71378">
      <w:pPr>
        <w:spacing w:after="0" w:line="276" w:lineRule="auto"/>
        <w:ind w:firstLine="709"/>
        <w:jc w:val="center"/>
        <w:rPr>
          <w:rFonts w:ascii="Times New Roman" w:hAnsi="Times New Roman" w:cs="Times New Roman"/>
          <w:b/>
          <w:sz w:val="28"/>
          <w:szCs w:val="28"/>
        </w:rPr>
      </w:pP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современной России воспитание подрастающего поколения находится в зоне особого внимания государства. Формирование поколения, разделяющего духовно-нравственные ценности российского общества, является стратегической задачей на современном этапе, что отражено в Стратегии развития воспитания в Российской Федерации на период до 2025 года (утверждена Распоряжением Правительства РФ от 29 мая 2015 г. № 996- р).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 школьном возрасте ребенок не только осваивает новые социальные роли и виды деятельности. Это благоприятный период для усвоения знаний о духовных и культурных традициях народов родной страны, традиционных ценностей, правил, норм поведения, принятых в обществе. «Знание школьником социальных норм и традиций, понимание важности следования им имеет особое значение... поскольку облегчает его вхождение в широкий социальный мир, в открывающуюся ему систему общественных отношений».</w:t>
      </w:r>
    </w:p>
    <w:p w:rsidR="00E71378" w:rsidRDefault="00E71378" w:rsidP="00E71378">
      <w:pPr>
        <w:spacing w:after="0" w:line="360" w:lineRule="auto"/>
        <w:ind w:firstLine="709"/>
        <w:jc w:val="both"/>
        <w:rPr>
          <w:rFonts w:ascii="Times New Roman" w:hAnsi="Times New Roman" w:cs="Times New Roman"/>
          <w:i/>
          <w:sz w:val="24"/>
          <w:szCs w:val="24"/>
        </w:rPr>
      </w:pPr>
      <w:r>
        <w:rPr>
          <w:rFonts w:ascii="Times New Roman" w:hAnsi="Times New Roman" w:cs="Times New Roman"/>
          <w:sz w:val="24"/>
          <w:szCs w:val="24"/>
        </w:rPr>
        <w:t xml:space="preserve">    Формирование социально-активной личности школьника в рамках данной программы основывается на духовно-нравственных ценностях, значимых для его личностного развития и доступных для понимания: </w:t>
      </w:r>
      <w:r>
        <w:rPr>
          <w:rFonts w:ascii="Times New Roman" w:hAnsi="Times New Roman" w:cs="Times New Roman"/>
          <w:i/>
          <w:sz w:val="24"/>
          <w:szCs w:val="24"/>
        </w:rPr>
        <w:t>Родина, семья, команда, природа, познание, здоровье.</w:t>
      </w:r>
    </w:p>
    <w:p w:rsidR="00E71378" w:rsidRDefault="00E71378" w:rsidP="00E71378">
      <w:pPr>
        <w:spacing w:after="0" w:line="360" w:lineRule="auto"/>
        <w:ind w:firstLine="709"/>
        <w:jc w:val="both"/>
        <w:rPr>
          <w:rFonts w:ascii="Times New Roman" w:hAnsi="Times New Roman" w:cs="Times New Roman"/>
          <w:b/>
          <w:sz w:val="24"/>
          <w:szCs w:val="24"/>
        </w:rPr>
      </w:pPr>
      <w:r>
        <w:rPr>
          <w:rFonts w:ascii="Times New Roman" w:hAnsi="Times New Roman" w:cs="Times New Roman"/>
          <w:sz w:val="24"/>
          <w:szCs w:val="24"/>
        </w:rPr>
        <w:t>Смена в пришкольном лагере является логическим завершением участия школьников в годовом цикле Программы развития социальной активности «Орлята России» и реализуется в период летних каникул.</w:t>
      </w:r>
    </w:p>
    <w:p w:rsidR="00E71378" w:rsidRDefault="00E71378" w:rsidP="00E71378">
      <w:pPr>
        <w:spacing w:after="0" w:line="276" w:lineRule="auto"/>
        <w:jc w:val="both"/>
        <w:rPr>
          <w:rFonts w:ascii="Times New Roman" w:hAnsi="Times New Roman" w:cs="Times New Roman"/>
          <w:sz w:val="28"/>
          <w:szCs w:val="28"/>
        </w:rPr>
      </w:pPr>
    </w:p>
    <w:p w:rsidR="00E71378" w:rsidRDefault="00E71378" w:rsidP="00E71378">
      <w:pPr>
        <w:spacing w:after="0" w:line="276" w:lineRule="auto"/>
        <w:jc w:val="both"/>
        <w:rPr>
          <w:rFonts w:ascii="Times New Roman" w:hAnsi="Times New Roman" w:cs="Times New Roman"/>
          <w:sz w:val="24"/>
          <w:szCs w:val="24"/>
        </w:rPr>
      </w:pPr>
    </w:p>
    <w:p w:rsidR="00E71378" w:rsidRDefault="00E71378" w:rsidP="00E71378">
      <w:pPr>
        <w:spacing w:after="0" w:line="276" w:lineRule="auto"/>
        <w:ind w:firstLine="709"/>
        <w:jc w:val="center"/>
        <w:rPr>
          <w:rFonts w:ascii="Times New Roman" w:hAnsi="Times New Roman" w:cs="Times New Roman"/>
          <w:b/>
          <w:sz w:val="28"/>
          <w:szCs w:val="28"/>
        </w:rPr>
      </w:pPr>
      <w:r>
        <w:rPr>
          <w:rFonts w:ascii="Times New Roman" w:hAnsi="Times New Roman" w:cs="Times New Roman"/>
          <w:b/>
          <w:sz w:val="28"/>
          <w:szCs w:val="28"/>
        </w:rPr>
        <w:t>Краткая характеристика детей – участников программы летней смены</w:t>
      </w:r>
    </w:p>
    <w:p w:rsidR="00E71378" w:rsidRDefault="00E71378" w:rsidP="00E71378">
      <w:pPr>
        <w:spacing w:after="0" w:line="276" w:lineRule="auto"/>
        <w:ind w:firstLine="709"/>
        <w:jc w:val="center"/>
        <w:rPr>
          <w:rFonts w:ascii="Times New Roman" w:hAnsi="Times New Roman" w:cs="Times New Roman"/>
          <w:b/>
          <w:sz w:val="28"/>
          <w:szCs w:val="28"/>
        </w:rPr>
      </w:pP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Летние каникулы составляют значительную часть свободного времени школьников, но далеко не все родители могут предоставить своему ребенку полноценный, правильно организованный отдых. Педагогическое пространство летнего пришкольного лагеря является благоприятным для становления личности школьника и формирования детского коллектива. Этот период благоприятен для развития их творческого потенциала, совершенствования личностных возможностей, приобщения к ценностям своей культуры, вхождения в систему социальных связей, воплощения собственных планов, удовлетворения индивидуальных интересов в личностно значимых сферах деятельности.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С целью организации летнего отдыха детей на базе МБОУ «</w:t>
      </w:r>
      <w:proofErr w:type="spellStart"/>
      <w:r>
        <w:rPr>
          <w:rFonts w:ascii="Times New Roman" w:hAnsi="Times New Roman" w:cs="Times New Roman"/>
          <w:sz w:val="24"/>
          <w:szCs w:val="24"/>
        </w:rPr>
        <w:t>Астафьевская</w:t>
      </w:r>
      <w:proofErr w:type="spellEnd"/>
      <w:r>
        <w:rPr>
          <w:rFonts w:ascii="Times New Roman" w:hAnsi="Times New Roman" w:cs="Times New Roman"/>
          <w:sz w:val="24"/>
          <w:szCs w:val="24"/>
        </w:rPr>
        <w:t xml:space="preserve"> СОШ» ежегодно организуется работа лагеря с дневным пребыванием детей. Данная программа </w:t>
      </w:r>
      <w:r>
        <w:rPr>
          <w:rFonts w:ascii="Times New Roman" w:hAnsi="Times New Roman" w:cs="Times New Roman"/>
          <w:sz w:val="24"/>
          <w:szCs w:val="24"/>
        </w:rPr>
        <w:lastRenderedPageBreak/>
        <w:t xml:space="preserve">является комплексной, т. е. включает в себя разноплановую деятельность, объединяет различные направления оздоровления, отдыха и воспитания детей в условиях оздоровительного лагеря.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Место проведения – МБОУ «</w:t>
      </w:r>
      <w:proofErr w:type="spellStart"/>
      <w:r>
        <w:rPr>
          <w:rFonts w:ascii="Times New Roman" w:hAnsi="Times New Roman" w:cs="Times New Roman"/>
          <w:sz w:val="24"/>
          <w:szCs w:val="24"/>
        </w:rPr>
        <w:t>Астафьевская</w:t>
      </w:r>
      <w:proofErr w:type="spellEnd"/>
      <w:r>
        <w:rPr>
          <w:rFonts w:ascii="Times New Roman" w:hAnsi="Times New Roman" w:cs="Times New Roman"/>
          <w:sz w:val="24"/>
          <w:szCs w:val="24"/>
        </w:rPr>
        <w:t xml:space="preserve"> СОШ».</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Продолжительность смены – 21день.</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Сроки:29.05.2024 г – 22.06.2024 г.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Общее число участников за смену – 40 человек.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Состав лагеря – это учащиеся школы в возрасте от 6,6 до 14 лет. При комплектовании особое внимание уделяется детям из малообеспеченных, неполных семей, из семей матерей-одиночек и имеющих родителей-пенсионеров, а также детям, находящимся в трудной жизненной ситуации. </w:t>
      </w:r>
    </w:p>
    <w:p w:rsidR="00E71378" w:rsidRDefault="00E71378" w:rsidP="00E71378">
      <w:pPr>
        <w:spacing w:after="0" w:line="360" w:lineRule="auto"/>
        <w:jc w:val="both"/>
        <w:rPr>
          <w:rFonts w:ascii="Times New Roman" w:hAnsi="Times New Roman" w:cs="Times New Roman"/>
          <w:sz w:val="28"/>
          <w:szCs w:val="28"/>
        </w:rPr>
      </w:pPr>
    </w:p>
    <w:p w:rsidR="00E71378" w:rsidRDefault="00E71378" w:rsidP="00E71378">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Понятийный аппарат</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Воспитание </w:t>
      </w:r>
      <w:r>
        <w:rPr>
          <w:rFonts w:ascii="Times New Roman" w:hAnsi="Times New Roman" w:cs="Times New Roman"/>
          <w:sz w:val="24"/>
          <w:szCs w:val="24"/>
        </w:rPr>
        <w:t xml:space="preserve">– деятельность, направленная на развитие личности, создание условий для самоопределения и </w:t>
      </w:r>
      <w:proofErr w:type="gramStart"/>
      <w:r>
        <w:rPr>
          <w:rFonts w:ascii="Times New Roman" w:hAnsi="Times New Roman" w:cs="Times New Roman"/>
          <w:sz w:val="24"/>
          <w:szCs w:val="24"/>
        </w:rPr>
        <w:t>социализации</w:t>
      </w:r>
      <w:proofErr w:type="gramEnd"/>
      <w:r>
        <w:rPr>
          <w:rFonts w:ascii="Times New Roman" w:hAnsi="Times New Roman" w:cs="Times New Roman"/>
          <w:sz w:val="24"/>
          <w:szCs w:val="24"/>
        </w:rPr>
        <w:t xml:space="preserve">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(Федеральный закон № 273 «Об образовании в Российской Федерации»).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Событийность</w:t>
      </w:r>
      <w:r>
        <w:rPr>
          <w:rFonts w:ascii="Times New Roman" w:hAnsi="Times New Roman" w:cs="Times New Roman"/>
          <w:sz w:val="24"/>
          <w:szCs w:val="24"/>
        </w:rPr>
        <w:t xml:space="preserve"> – это принцип, предполагающий, что для эффективного воспитания необходимо повседневную, будничную жизнь детей насыщать яркими, запоминающимися ему событиями, которые были бы привлекательны для детей и обладали бы при этом достаточным воспитательным потенциалом.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Коллективное творческое воспитание</w:t>
      </w:r>
      <w:r>
        <w:rPr>
          <w:rFonts w:ascii="Times New Roman" w:hAnsi="Times New Roman" w:cs="Times New Roman"/>
          <w:sz w:val="24"/>
          <w:szCs w:val="24"/>
        </w:rPr>
        <w:t xml:space="preserve"> – это система работы, строящаяся на основе отношений творческого содружества воспитателей и воспитанников как старших и младших товарищей.</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Коллективно-творческая деятельность – это совместная деятельность детей и взрослых, направленная на развитие навыков социального взаимодействия и творческих способностей каждого участника деятельности, интеллектуальное развитие, а также формирование организаторских способностей.</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Коллективно-творческие дела</w:t>
      </w:r>
      <w:r>
        <w:rPr>
          <w:rFonts w:ascii="Times New Roman" w:hAnsi="Times New Roman" w:cs="Times New Roman"/>
          <w:sz w:val="24"/>
          <w:szCs w:val="24"/>
        </w:rPr>
        <w:t xml:space="preserve"> – это один из типов форм организации воспитательной деятельности, основное средство современной методики воспитания. Их </w:t>
      </w:r>
      <w:r>
        <w:rPr>
          <w:rFonts w:ascii="Times New Roman" w:hAnsi="Times New Roman" w:cs="Times New Roman"/>
          <w:sz w:val="24"/>
          <w:szCs w:val="24"/>
        </w:rPr>
        <w:lastRenderedPageBreak/>
        <w:t xml:space="preserve">важнейшие особенности: практическая направленность, коллективная организация, творческий характер.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Самостоятельность</w:t>
      </w:r>
      <w:r>
        <w:rPr>
          <w:rFonts w:ascii="Times New Roman" w:hAnsi="Times New Roman" w:cs="Times New Roman"/>
          <w:i/>
          <w:sz w:val="24"/>
          <w:szCs w:val="24"/>
        </w:rPr>
        <w:t xml:space="preserve"> </w:t>
      </w:r>
      <w:r>
        <w:rPr>
          <w:rFonts w:ascii="Times New Roman" w:hAnsi="Times New Roman" w:cs="Times New Roman"/>
          <w:sz w:val="24"/>
          <w:szCs w:val="24"/>
        </w:rPr>
        <w:t>– обобщенное свойство личности, проявляющееся в инициативности, критичности, адекватной самооценке и чувстве личной ответственности за свою деятельность и поведение.</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Детский коллектив</w:t>
      </w:r>
      <w:r>
        <w:rPr>
          <w:rFonts w:ascii="Times New Roman" w:hAnsi="Times New Roman" w:cs="Times New Roman"/>
          <w:sz w:val="24"/>
          <w:szCs w:val="24"/>
        </w:rPr>
        <w:t xml:space="preserve"> – группа детей, в которой создаётся система высоконравственных и эстетически воспитывающих общественных отношений, деятельности и общения, способствующая формированию личности и развитию индивидуальности каждого её члена.</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Ценность </w:t>
      </w:r>
      <w:r>
        <w:rPr>
          <w:rFonts w:ascii="Times New Roman" w:hAnsi="Times New Roman" w:cs="Times New Roman"/>
          <w:sz w:val="24"/>
          <w:szCs w:val="24"/>
        </w:rPr>
        <w:t xml:space="preserve">– значимость для людей тех или иных объектов и явлений Ценностные основания, рассматриваемые в рамках реализации программы: Родина, семья, команда, природа, познание, здоровье.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Игра </w:t>
      </w:r>
      <w:r>
        <w:rPr>
          <w:rFonts w:ascii="Times New Roman" w:hAnsi="Times New Roman" w:cs="Times New Roman"/>
          <w:sz w:val="24"/>
          <w:szCs w:val="24"/>
        </w:rPr>
        <w:t xml:space="preserve">– важнейший вид самостоятельной деятельности детей, способствующий их физическому, психологическому, нравственному развитию </w:t>
      </w:r>
    </w:p>
    <w:p w:rsidR="00E71378" w:rsidRDefault="00E71378" w:rsidP="00E71378">
      <w:pPr>
        <w:spacing w:after="0" w:line="360" w:lineRule="auto"/>
        <w:ind w:firstLine="709"/>
        <w:jc w:val="both"/>
        <w:rPr>
          <w:rFonts w:ascii="Times New Roman" w:hAnsi="Times New Roman" w:cs="Times New Roman"/>
          <w:sz w:val="28"/>
          <w:szCs w:val="28"/>
        </w:rPr>
      </w:pPr>
    </w:p>
    <w:p w:rsidR="00E71378" w:rsidRDefault="00E71378" w:rsidP="00E71378">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Целевой блок</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Цель</w:t>
      </w:r>
      <w:r>
        <w:rPr>
          <w:rFonts w:ascii="Times New Roman" w:hAnsi="Times New Roman" w:cs="Times New Roman"/>
          <w:sz w:val="24"/>
          <w:szCs w:val="24"/>
        </w:rPr>
        <w:t xml:space="preserve"> – развитие социально активной личности ребёнка на основе духовно-нравственных ценностей и культурных традиций многонационального народа Российской Федерации. </w:t>
      </w:r>
    </w:p>
    <w:p w:rsidR="00E71378" w:rsidRDefault="00E71378" w:rsidP="00E71378">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Задачи: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содействовать развитию у ребёнка навыков социализации, выстраивания взаимодействия внутри коллектива и с окружающими людьми посредством познавательной, игровой и коллективной творческой деятельности;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познакомить детей с культурными традициями многонационального народа Российской Федерации;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формировать положительное отношение ребёнка и детского коллектива к </w:t>
      </w:r>
      <w:proofErr w:type="spellStart"/>
      <w:r>
        <w:rPr>
          <w:rFonts w:ascii="Times New Roman" w:hAnsi="Times New Roman" w:cs="Times New Roman"/>
          <w:sz w:val="24"/>
          <w:szCs w:val="24"/>
        </w:rPr>
        <w:t>духовнонравственным</w:t>
      </w:r>
      <w:proofErr w:type="spellEnd"/>
      <w:r>
        <w:rPr>
          <w:rFonts w:ascii="Times New Roman" w:hAnsi="Times New Roman" w:cs="Times New Roman"/>
          <w:sz w:val="24"/>
          <w:szCs w:val="24"/>
        </w:rPr>
        <w:t xml:space="preserve"> ценностям: Родина, семья, команда, природа, познание, здоровье;</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 способствовать развитию у ребёнка навыков самостоятельности: самообслуживания и безопасной жизнедеятельности;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формировать интерес ребёнка к дальнейшему участию в программе социальной активности учащихся школы «Орлята России» и проектах Российского движения школьников. </w:t>
      </w:r>
    </w:p>
    <w:p w:rsidR="00E71378" w:rsidRDefault="00E71378" w:rsidP="00E71378">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Предполагаемые результаты программы: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положительное отношение ребёнка к духовно-нравственным ценностям: Родина, семья, команда, природа, познание, спорт и здоровье;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получение ребёнком положительного опыта взаимодействия друг с другом и внутри коллектива;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проявление ребёнком интереса к различным видам деятельности (творческой, игровой, физкультурно-оздоровительной, познавательной);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проявление ребёнком базовых умений самостоятельной жизнедеятельности: самообслуживание, бережное отношение к своей жизни и здоровью, безопасное поведение.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При построении педагогического процесса</w:t>
      </w:r>
      <w:r>
        <w:rPr>
          <w:rFonts w:ascii="Times New Roman" w:hAnsi="Times New Roman" w:cs="Times New Roman"/>
          <w:sz w:val="24"/>
          <w:szCs w:val="24"/>
        </w:rPr>
        <w:t xml:space="preserve"> для школьников в пришкольном  лагере необходимо учитывать следующие </w:t>
      </w:r>
      <w:r>
        <w:rPr>
          <w:rFonts w:ascii="Times New Roman" w:hAnsi="Times New Roman" w:cs="Times New Roman"/>
          <w:b/>
          <w:sz w:val="24"/>
          <w:szCs w:val="24"/>
        </w:rPr>
        <w:t>принципы:</w:t>
      </w:r>
      <w:r>
        <w:rPr>
          <w:rFonts w:ascii="Times New Roman" w:hAnsi="Times New Roman" w:cs="Times New Roman"/>
          <w:sz w:val="24"/>
          <w:szCs w:val="24"/>
        </w:rPr>
        <w:t xml:space="preserve">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принцип учёта возрастных и индивидуальных особенностей школьников при выборе содержания и форм деятельности;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принцип событийности </w:t>
      </w:r>
      <w:proofErr w:type="spellStart"/>
      <w:r>
        <w:rPr>
          <w:rFonts w:ascii="Times New Roman" w:hAnsi="Times New Roman" w:cs="Times New Roman"/>
          <w:sz w:val="24"/>
          <w:szCs w:val="24"/>
        </w:rPr>
        <w:t>общелагерных</w:t>
      </w:r>
      <w:proofErr w:type="spellEnd"/>
      <w:r>
        <w:rPr>
          <w:rFonts w:ascii="Times New Roman" w:hAnsi="Times New Roman" w:cs="Times New Roman"/>
          <w:sz w:val="24"/>
          <w:szCs w:val="24"/>
        </w:rPr>
        <w:t xml:space="preserve"> дел и мероприятий, т.е. значительности и необычности каждого события как факта коллективной и личной жизни ребёнка в детском оздоровительном лагере;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принцип включения детей в систему самоуправления жизнедеятельностью детского коллектива, направленный на формирование лидерского опыта и актуализацию активного участия в коллективных делах;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принцип конфиденциальности в разрешении личных проблем и конфликтов детей, уважения личного мира каждого ребёнка.</w:t>
      </w:r>
    </w:p>
    <w:p w:rsidR="00E71378" w:rsidRDefault="00E71378" w:rsidP="00E71378">
      <w:pPr>
        <w:pStyle w:val="2"/>
        <w:spacing w:before="75" w:after="75"/>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Все мероприятия в ходе реализации Программы проводятся в рамках работы оздоровительного лагеря с дневным пребыванием детей «Улыбка» в период летних каникул 2024 года. Продолжительность смены – 21 день (выходные дни –  воскресенье). Режим работы лагеря: с 8:30 до 14:30 часов. Все мероприятия запланированы с соблюдением режима дня для детей в соответствии с возрастными особенностями:</w:t>
      </w:r>
    </w:p>
    <w:p w:rsidR="00E71378" w:rsidRDefault="00E71378" w:rsidP="00E71378">
      <w:pPr>
        <w:spacing w:after="0" w:line="360" w:lineRule="auto"/>
        <w:jc w:val="both"/>
        <w:rPr>
          <w:rFonts w:ascii="Times New Roman" w:hAnsi="Times New Roman" w:cs="Times New Roman"/>
        </w:rPr>
      </w:pPr>
    </w:p>
    <w:p w:rsidR="00E71378" w:rsidRDefault="00E71378" w:rsidP="00E71378">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 смены пришкольного лагеря</w:t>
      </w:r>
    </w:p>
    <w:p w:rsidR="00E71378" w:rsidRDefault="00E71378" w:rsidP="00E71378">
      <w:pPr>
        <w:spacing w:after="0" w:line="360" w:lineRule="auto"/>
        <w:ind w:firstLine="709"/>
        <w:jc w:val="center"/>
        <w:rPr>
          <w:rFonts w:ascii="Times New Roman" w:hAnsi="Times New Roman" w:cs="Times New Roman"/>
          <w:b/>
          <w:sz w:val="28"/>
          <w:szCs w:val="28"/>
        </w:rPr>
      </w:pP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Летняя большая перемена дана школьникам для укрепления их здоровья, физической закалки, восстановления сил после долгого учебного года. Но это также время их обогащения, время действий, пробы и проверки своих сил, время освоения и осмысления окружающего мира. Как правило, активный отдых детей проходит в спортивно-оздоровительных лагерях, в санаториях, на пришкольных летних оздоровительных лагерях.</w:t>
      </w:r>
    </w:p>
    <w:p w:rsidR="00E71378" w:rsidRDefault="00E71378" w:rsidP="00E71378">
      <w:pPr>
        <w:spacing w:after="0" w:line="36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Смена в пришкольном лагере при МБОУ «</w:t>
      </w:r>
      <w:proofErr w:type="spellStart"/>
      <w:r>
        <w:rPr>
          <w:rFonts w:ascii="Times New Roman" w:hAnsi="Times New Roman" w:cs="Times New Roman"/>
          <w:sz w:val="24"/>
          <w:szCs w:val="24"/>
        </w:rPr>
        <w:t>Астафьевская</w:t>
      </w:r>
      <w:proofErr w:type="spellEnd"/>
      <w:r>
        <w:rPr>
          <w:rFonts w:ascii="Times New Roman" w:hAnsi="Times New Roman" w:cs="Times New Roman"/>
          <w:sz w:val="24"/>
          <w:szCs w:val="24"/>
        </w:rPr>
        <w:t xml:space="preserve"> СОШ» нацелена на участие обучающихся в треках программы «Орлята России».</w:t>
      </w:r>
      <w:proofErr w:type="gramEnd"/>
      <w:r>
        <w:rPr>
          <w:rFonts w:ascii="Times New Roman" w:hAnsi="Times New Roman" w:cs="Times New Roman"/>
          <w:sz w:val="24"/>
          <w:szCs w:val="24"/>
        </w:rPr>
        <w:t xml:space="preserve"> Таким образом, программа лагеря при МБОУ «</w:t>
      </w:r>
      <w:proofErr w:type="spellStart"/>
      <w:r>
        <w:rPr>
          <w:rFonts w:ascii="Times New Roman" w:hAnsi="Times New Roman" w:cs="Times New Roman"/>
          <w:sz w:val="24"/>
          <w:szCs w:val="24"/>
        </w:rPr>
        <w:t>Астафьевская</w:t>
      </w:r>
      <w:proofErr w:type="spellEnd"/>
      <w:r>
        <w:rPr>
          <w:rFonts w:ascii="Times New Roman" w:hAnsi="Times New Roman" w:cs="Times New Roman"/>
          <w:sz w:val="24"/>
          <w:szCs w:val="24"/>
        </w:rPr>
        <w:t xml:space="preserve"> СОШ» становится своеобразным итогом учебного года, </w:t>
      </w:r>
      <w:r>
        <w:rPr>
          <w:rFonts w:ascii="Times New Roman" w:hAnsi="Times New Roman" w:cs="Times New Roman"/>
          <w:sz w:val="24"/>
          <w:szCs w:val="24"/>
        </w:rPr>
        <w:lastRenderedPageBreak/>
        <w:t>праздником лета, совместного творчества взрослых и детей. В рамках смены дети закрепляют полученный в течение учебного года опыт совместной деятельности.</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С учётом того, что ребята являются участниками программы «Орлята России», это значит, что они стремятся жить по законам и традициям содружества «орлят», исполняют «</w:t>
      </w:r>
      <w:proofErr w:type="spellStart"/>
      <w:r>
        <w:rPr>
          <w:rFonts w:ascii="Times New Roman" w:hAnsi="Times New Roman" w:cs="Times New Roman"/>
          <w:sz w:val="24"/>
          <w:szCs w:val="24"/>
        </w:rPr>
        <w:t>орлятские</w:t>
      </w:r>
      <w:proofErr w:type="spellEnd"/>
      <w:r>
        <w:rPr>
          <w:rFonts w:ascii="Times New Roman" w:hAnsi="Times New Roman" w:cs="Times New Roman"/>
          <w:sz w:val="24"/>
          <w:szCs w:val="24"/>
        </w:rPr>
        <w:t xml:space="preserve">» песни и стремятся к проявлению качеств настоящего «орлёнка».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Смена в пришкольном лагере</w:t>
      </w:r>
      <w:r>
        <w:rPr>
          <w:rFonts w:ascii="Times New Roman" w:hAnsi="Times New Roman" w:cs="Times New Roman"/>
          <w:b/>
          <w:sz w:val="24"/>
          <w:szCs w:val="24"/>
        </w:rPr>
        <w:t xml:space="preserve"> </w:t>
      </w:r>
      <w:r>
        <w:rPr>
          <w:rFonts w:ascii="Times New Roman" w:hAnsi="Times New Roman" w:cs="Times New Roman"/>
          <w:sz w:val="24"/>
          <w:szCs w:val="24"/>
        </w:rPr>
        <w:t xml:space="preserve">основывается на игровой модели «Путешествие в Страну Маленьких и Великих Открытий». Каждый день смены в пришкольном лагере дневного пребывания имеет логически завершённый сюжет, так как дети находятся в лагере не весь день, а только часть дня. В соответствие с этим в каждом дне определены 2 </w:t>
      </w:r>
      <w:proofErr w:type="gramStart"/>
      <w:r>
        <w:rPr>
          <w:rFonts w:ascii="Times New Roman" w:hAnsi="Times New Roman" w:cs="Times New Roman"/>
          <w:sz w:val="24"/>
          <w:szCs w:val="24"/>
        </w:rPr>
        <w:t>ключевых</w:t>
      </w:r>
      <w:proofErr w:type="gramEnd"/>
      <w:r>
        <w:rPr>
          <w:rFonts w:ascii="Times New Roman" w:hAnsi="Times New Roman" w:cs="Times New Roman"/>
          <w:sz w:val="24"/>
          <w:szCs w:val="24"/>
        </w:rPr>
        <w:t xml:space="preserve"> дела, поддерживающих игровой сюжет – одно на уровне отряда и одно на уровне лагеря. Всё остальное время в течение дня расписано с учётом режимных моментов, обязательно включает в себя утреннюю зарядку, подвижные игры и прогулки на свежем воздухе. При наличии свободного времени в программу можно добавлять экскурсии, посещение драматического театра, музея, библиотеки, городского парка, кинотеатра, и другие дела с дополнением регионального компонента, связанные с тематикой дня.</w:t>
      </w:r>
    </w:p>
    <w:p w:rsidR="00E71378" w:rsidRDefault="00E71378" w:rsidP="00E71378">
      <w:pPr>
        <w:spacing w:after="0" w:line="276" w:lineRule="auto"/>
        <w:ind w:firstLine="709"/>
        <w:jc w:val="both"/>
        <w:rPr>
          <w:rFonts w:ascii="Times New Roman" w:hAnsi="Times New Roman" w:cs="Times New Roman"/>
          <w:sz w:val="24"/>
          <w:szCs w:val="24"/>
        </w:rPr>
      </w:pPr>
    </w:p>
    <w:p w:rsidR="00E71378" w:rsidRDefault="00E71378" w:rsidP="00E71378">
      <w:pPr>
        <w:spacing w:after="0" w:line="276" w:lineRule="auto"/>
        <w:ind w:firstLine="709"/>
        <w:jc w:val="both"/>
        <w:rPr>
          <w:rFonts w:ascii="Times New Roman" w:hAnsi="Times New Roman" w:cs="Times New Roman"/>
          <w:sz w:val="24"/>
          <w:szCs w:val="24"/>
        </w:rPr>
      </w:pPr>
    </w:p>
    <w:p w:rsidR="00E71378" w:rsidRDefault="00E71378" w:rsidP="00E71378">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Режим дня:</w:t>
      </w:r>
    </w:p>
    <w:tbl>
      <w:tblPr>
        <w:tblStyle w:val="a5"/>
        <w:tblW w:w="0" w:type="auto"/>
        <w:tblInd w:w="0" w:type="dxa"/>
        <w:tblLook w:val="04A0" w:firstRow="1" w:lastRow="0" w:firstColumn="1" w:lastColumn="0" w:noHBand="0" w:noVBand="1"/>
      </w:tblPr>
      <w:tblGrid>
        <w:gridCol w:w="3823"/>
        <w:gridCol w:w="5522"/>
      </w:tblGrid>
      <w:tr w:rsidR="00E71378" w:rsidTr="00E71378">
        <w:tc>
          <w:tcPr>
            <w:tcW w:w="3823" w:type="dxa"/>
            <w:tcBorders>
              <w:top w:val="single" w:sz="4" w:space="0" w:color="auto"/>
              <w:left w:val="single" w:sz="4" w:space="0" w:color="auto"/>
              <w:bottom w:val="single" w:sz="4" w:space="0" w:color="auto"/>
              <w:right w:val="single" w:sz="4" w:space="0" w:color="auto"/>
            </w:tcBorders>
            <w:hideMark/>
          </w:tcPr>
          <w:p w:rsidR="00E71378" w:rsidRDefault="00E71378">
            <w:pPr>
              <w:rPr>
                <w:rFonts w:ascii="Times New Roman" w:hAnsi="Times New Roman" w:cs="Times New Roman"/>
                <w:sz w:val="24"/>
                <w:szCs w:val="24"/>
              </w:rPr>
            </w:pPr>
            <w:r>
              <w:rPr>
                <w:rFonts w:ascii="Times New Roman" w:hAnsi="Times New Roman" w:cs="Times New Roman"/>
                <w:b/>
                <w:i/>
                <w:sz w:val="24"/>
                <w:szCs w:val="24"/>
              </w:rPr>
              <w:t xml:space="preserve">08.30-09.00 </w:t>
            </w:r>
            <w:r>
              <w:rPr>
                <w:rFonts w:ascii="Times New Roman" w:hAnsi="Times New Roman" w:cs="Times New Roman"/>
                <w:sz w:val="24"/>
                <w:szCs w:val="24"/>
              </w:rPr>
              <w:t>– Сбор детей, линейка</w:t>
            </w:r>
          </w:p>
        </w:tc>
        <w:tc>
          <w:tcPr>
            <w:tcW w:w="5522" w:type="dxa"/>
            <w:tcBorders>
              <w:top w:val="single" w:sz="4" w:space="0" w:color="auto"/>
              <w:left w:val="single" w:sz="4" w:space="0" w:color="auto"/>
              <w:bottom w:val="single" w:sz="4" w:space="0" w:color="auto"/>
              <w:right w:val="single" w:sz="4" w:space="0" w:color="auto"/>
            </w:tcBorders>
            <w:hideMark/>
          </w:tcPr>
          <w:p w:rsidR="00E71378" w:rsidRDefault="00E71378">
            <w:pPr>
              <w:jc w:val="both"/>
              <w:rPr>
                <w:rFonts w:ascii="Times New Roman" w:hAnsi="Times New Roman" w:cs="Times New Roman"/>
                <w:sz w:val="24"/>
                <w:szCs w:val="24"/>
              </w:rPr>
            </w:pPr>
            <w:r>
              <w:rPr>
                <w:rFonts w:ascii="Times New Roman" w:hAnsi="Times New Roman" w:cs="Times New Roman"/>
                <w:sz w:val="24"/>
                <w:szCs w:val="24"/>
              </w:rPr>
              <w:t>Включает в себя перекличку отрядов, информацию о предстоящих событиях дня, поднятие государственного флага РФ с исполнением гимна РФ,</w:t>
            </w:r>
            <w:proofErr w:type="gramStart"/>
            <w:r>
              <w:rPr>
                <w:rFonts w:ascii="Times New Roman" w:hAnsi="Times New Roman" w:cs="Times New Roman"/>
                <w:sz w:val="24"/>
                <w:szCs w:val="24"/>
              </w:rPr>
              <w:t xml:space="preserve"> .</w:t>
            </w:r>
            <w:proofErr w:type="gramEnd"/>
          </w:p>
        </w:tc>
      </w:tr>
      <w:tr w:rsidR="00E71378" w:rsidTr="00E71378">
        <w:tc>
          <w:tcPr>
            <w:tcW w:w="3823" w:type="dxa"/>
            <w:tcBorders>
              <w:top w:val="single" w:sz="4" w:space="0" w:color="auto"/>
              <w:left w:val="single" w:sz="4" w:space="0" w:color="auto"/>
              <w:bottom w:val="single" w:sz="4" w:space="0" w:color="auto"/>
              <w:right w:val="single" w:sz="4" w:space="0" w:color="auto"/>
            </w:tcBorders>
            <w:hideMark/>
          </w:tcPr>
          <w:p w:rsidR="00E71378" w:rsidRDefault="00E71378">
            <w:pPr>
              <w:jc w:val="both"/>
              <w:rPr>
                <w:rFonts w:ascii="Times New Roman" w:hAnsi="Times New Roman" w:cs="Times New Roman"/>
                <w:sz w:val="24"/>
                <w:szCs w:val="24"/>
              </w:rPr>
            </w:pPr>
            <w:r>
              <w:rPr>
                <w:rFonts w:ascii="Times New Roman" w:hAnsi="Times New Roman" w:cs="Times New Roman"/>
                <w:b/>
                <w:i/>
                <w:sz w:val="24"/>
                <w:szCs w:val="24"/>
              </w:rPr>
              <w:t>09.00-09.15</w:t>
            </w:r>
            <w:r>
              <w:rPr>
                <w:rFonts w:ascii="Times New Roman" w:hAnsi="Times New Roman" w:cs="Times New Roman"/>
                <w:sz w:val="24"/>
                <w:szCs w:val="24"/>
              </w:rPr>
              <w:t xml:space="preserve"> – Зарядка</w:t>
            </w:r>
          </w:p>
        </w:tc>
        <w:tc>
          <w:tcPr>
            <w:tcW w:w="5522" w:type="dxa"/>
            <w:tcBorders>
              <w:top w:val="single" w:sz="4" w:space="0" w:color="auto"/>
              <w:left w:val="single" w:sz="4" w:space="0" w:color="auto"/>
              <w:bottom w:val="single" w:sz="4" w:space="0" w:color="auto"/>
              <w:right w:val="single" w:sz="4" w:space="0" w:color="auto"/>
            </w:tcBorders>
            <w:hideMark/>
          </w:tcPr>
          <w:p w:rsidR="00E71378" w:rsidRDefault="00E71378">
            <w:pPr>
              <w:jc w:val="both"/>
              <w:rPr>
                <w:rFonts w:ascii="Times New Roman" w:hAnsi="Times New Roman" w:cs="Times New Roman"/>
                <w:sz w:val="24"/>
                <w:szCs w:val="24"/>
              </w:rPr>
            </w:pPr>
            <w:r>
              <w:rPr>
                <w:rFonts w:ascii="Times New Roman" w:hAnsi="Times New Roman" w:cs="Times New Roman"/>
                <w:sz w:val="24"/>
                <w:szCs w:val="24"/>
              </w:rPr>
              <w:t xml:space="preserve">Предполагает выполнение традиционного комплекса физических упражнений, выполнение танцевальной разминки и разучивание </w:t>
            </w:r>
            <w:proofErr w:type="spellStart"/>
            <w:r>
              <w:rPr>
                <w:rFonts w:ascii="Times New Roman" w:hAnsi="Times New Roman" w:cs="Times New Roman"/>
                <w:sz w:val="24"/>
                <w:szCs w:val="24"/>
              </w:rPr>
              <w:t>флешмоба</w:t>
            </w:r>
            <w:proofErr w:type="spellEnd"/>
            <w:r>
              <w:rPr>
                <w:rFonts w:ascii="Times New Roman" w:hAnsi="Times New Roman" w:cs="Times New Roman"/>
                <w:sz w:val="24"/>
                <w:szCs w:val="24"/>
              </w:rPr>
              <w:t xml:space="preserve"> «Содружество Орлят России</w:t>
            </w:r>
          </w:p>
        </w:tc>
      </w:tr>
      <w:tr w:rsidR="00E71378" w:rsidTr="00E71378">
        <w:tc>
          <w:tcPr>
            <w:tcW w:w="3823" w:type="dxa"/>
            <w:tcBorders>
              <w:top w:val="single" w:sz="4" w:space="0" w:color="auto"/>
              <w:left w:val="single" w:sz="4" w:space="0" w:color="auto"/>
              <w:bottom w:val="single" w:sz="4" w:space="0" w:color="auto"/>
              <w:right w:val="single" w:sz="4" w:space="0" w:color="auto"/>
            </w:tcBorders>
            <w:hideMark/>
          </w:tcPr>
          <w:p w:rsidR="00E71378" w:rsidRDefault="00E71378">
            <w:pPr>
              <w:jc w:val="both"/>
              <w:rPr>
                <w:rFonts w:ascii="Times New Roman" w:hAnsi="Times New Roman" w:cs="Times New Roman"/>
                <w:sz w:val="24"/>
                <w:szCs w:val="24"/>
              </w:rPr>
            </w:pPr>
            <w:r>
              <w:rPr>
                <w:rFonts w:ascii="Times New Roman" w:hAnsi="Times New Roman" w:cs="Times New Roman"/>
                <w:b/>
                <w:i/>
                <w:sz w:val="24"/>
                <w:szCs w:val="24"/>
              </w:rPr>
              <w:t>09.15-10.00</w:t>
            </w:r>
            <w:r>
              <w:rPr>
                <w:rFonts w:ascii="Times New Roman" w:hAnsi="Times New Roman" w:cs="Times New Roman"/>
                <w:sz w:val="24"/>
                <w:szCs w:val="24"/>
              </w:rPr>
              <w:t xml:space="preserve"> - Подготовка к завтраку. Завтрак</w:t>
            </w:r>
          </w:p>
        </w:tc>
        <w:tc>
          <w:tcPr>
            <w:tcW w:w="5522" w:type="dxa"/>
            <w:tcBorders>
              <w:top w:val="single" w:sz="4" w:space="0" w:color="auto"/>
              <w:left w:val="single" w:sz="4" w:space="0" w:color="auto"/>
              <w:bottom w:val="single" w:sz="4" w:space="0" w:color="auto"/>
              <w:right w:val="single" w:sz="4" w:space="0" w:color="auto"/>
            </w:tcBorders>
            <w:hideMark/>
          </w:tcPr>
          <w:p w:rsidR="00E71378" w:rsidRDefault="00E71378">
            <w:pPr>
              <w:jc w:val="both"/>
              <w:rPr>
                <w:rFonts w:ascii="Times New Roman" w:hAnsi="Times New Roman" w:cs="Times New Roman"/>
                <w:sz w:val="24"/>
                <w:szCs w:val="24"/>
              </w:rPr>
            </w:pPr>
            <w:r>
              <w:rPr>
                <w:rFonts w:ascii="Times New Roman" w:hAnsi="Times New Roman" w:cs="Times New Roman"/>
                <w:sz w:val="24"/>
                <w:szCs w:val="24"/>
              </w:rPr>
              <w:t xml:space="preserve">Начинается с творческой презентации меню, которая включает информацию о пользе продуктов. </w:t>
            </w:r>
          </w:p>
        </w:tc>
      </w:tr>
      <w:tr w:rsidR="00E71378" w:rsidTr="00E71378">
        <w:tc>
          <w:tcPr>
            <w:tcW w:w="3823" w:type="dxa"/>
            <w:tcBorders>
              <w:top w:val="single" w:sz="4" w:space="0" w:color="auto"/>
              <w:left w:val="single" w:sz="4" w:space="0" w:color="auto"/>
              <w:bottom w:val="single" w:sz="4" w:space="0" w:color="auto"/>
              <w:right w:val="single" w:sz="4" w:space="0" w:color="auto"/>
            </w:tcBorders>
            <w:hideMark/>
          </w:tcPr>
          <w:p w:rsidR="00E71378" w:rsidRDefault="00E71378">
            <w:pPr>
              <w:jc w:val="both"/>
              <w:rPr>
                <w:rFonts w:ascii="Times New Roman" w:hAnsi="Times New Roman" w:cs="Times New Roman"/>
                <w:b/>
                <w:i/>
                <w:sz w:val="24"/>
                <w:szCs w:val="24"/>
              </w:rPr>
            </w:pPr>
            <w:r>
              <w:rPr>
                <w:rFonts w:ascii="Times New Roman" w:hAnsi="Times New Roman" w:cs="Times New Roman"/>
                <w:b/>
                <w:i/>
                <w:sz w:val="24"/>
                <w:szCs w:val="24"/>
              </w:rPr>
              <w:t>10.00-11.00</w:t>
            </w:r>
            <w:r>
              <w:rPr>
                <w:rFonts w:ascii="Times New Roman" w:hAnsi="Times New Roman" w:cs="Times New Roman"/>
                <w:sz w:val="24"/>
                <w:szCs w:val="24"/>
              </w:rPr>
              <w:t xml:space="preserve"> - Спортивно-оздоровительный час</w:t>
            </w:r>
          </w:p>
        </w:tc>
        <w:tc>
          <w:tcPr>
            <w:tcW w:w="5522" w:type="dxa"/>
            <w:tcBorders>
              <w:top w:val="single" w:sz="4" w:space="0" w:color="auto"/>
              <w:left w:val="single" w:sz="4" w:space="0" w:color="auto"/>
              <w:bottom w:val="single" w:sz="4" w:space="0" w:color="auto"/>
              <w:right w:val="single" w:sz="4" w:space="0" w:color="auto"/>
            </w:tcBorders>
            <w:hideMark/>
          </w:tcPr>
          <w:p w:rsidR="00E71378" w:rsidRDefault="00E71378">
            <w:pPr>
              <w:jc w:val="both"/>
              <w:rPr>
                <w:rFonts w:ascii="Times New Roman" w:hAnsi="Times New Roman" w:cs="Times New Roman"/>
                <w:sz w:val="24"/>
                <w:szCs w:val="24"/>
              </w:rPr>
            </w:pPr>
            <w:r>
              <w:rPr>
                <w:rFonts w:ascii="Times New Roman" w:hAnsi="Times New Roman" w:cs="Times New Roman"/>
                <w:sz w:val="24"/>
                <w:szCs w:val="24"/>
              </w:rPr>
              <w:t>Рекомендуются различные подвижные игры и прогулки на свежем воздухе, принятие солнечных ванн</w:t>
            </w:r>
          </w:p>
        </w:tc>
      </w:tr>
      <w:tr w:rsidR="00E71378" w:rsidTr="00E71378">
        <w:tc>
          <w:tcPr>
            <w:tcW w:w="3823" w:type="dxa"/>
            <w:tcBorders>
              <w:top w:val="single" w:sz="4" w:space="0" w:color="auto"/>
              <w:left w:val="single" w:sz="4" w:space="0" w:color="auto"/>
              <w:bottom w:val="single" w:sz="4" w:space="0" w:color="auto"/>
              <w:right w:val="single" w:sz="4" w:space="0" w:color="auto"/>
            </w:tcBorders>
            <w:hideMark/>
          </w:tcPr>
          <w:p w:rsidR="00E71378" w:rsidRDefault="00E71378">
            <w:pPr>
              <w:rPr>
                <w:rFonts w:ascii="Times New Roman" w:hAnsi="Times New Roman" w:cs="Times New Roman"/>
                <w:sz w:val="24"/>
                <w:szCs w:val="24"/>
              </w:rPr>
            </w:pPr>
            <w:r>
              <w:rPr>
                <w:rFonts w:ascii="Times New Roman" w:hAnsi="Times New Roman" w:cs="Times New Roman"/>
                <w:b/>
                <w:i/>
                <w:sz w:val="24"/>
                <w:szCs w:val="24"/>
              </w:rPr>
              <w:t>11.00-12.00</w:t>
            </w:r>
            <w:r>
              <w:rPr>
                <w:rFonts w:ascii="Times New Roman" w:hAnsi="Times New Roman" w:cs="Times New Roman"/>
                <w:sz w:val="24"/>
                <w:szCs w:val="24"/>
              </w:rPr>
              <w:t xml:space="preserve"> – Мероприятия по плану</w:t>
            </w:r>
          </w:p>
          <w:p w:rsidR="00E71378" w:rsidRDefault="00E71378">
            <w:pPr>
              <w:rPr>
                <w:rFonts w:ascii="Times New Roman" w:hAnsi="Times New Roman" w:cs="Times New Roman"/>
                <w:sz w:val="24"/>
                <w:szCs w:val="24"/>
              </w:rPr>
            </w:pPr>
            <w:r>
              <w:rPr>
                <w:rFonts w:ascii="Times New Roman" w:hAnsi="Times New Roman" w:cs="Times New Roman"/>
                <w:b/>
                <w:i/>
                <w:sz w:val="24"/>
                <w:szCs w:val="24"/>
              </w:rPr>
              <w:t>12.00-13.20</w:t>
            </w:r>
            <w:r>
              <w:rPr>
                <w:rFonts w:ascii="Times New Roman" w:hAnsi="Times New Roman" w:cs="Times New Roman"/>
                <w:sz w:val="24"/>
                <w:szCs w:val="24"/>
              </w:rPr>
              <w:t xml:space="preserve"> - Работа по программе лагеря, по плану отрядов, общественно-полезный труд, работа кружков и секций</w:t>
            </w:r>
          </w:p>
        </w:tc>
        <w:tc>
          <w:tcPr>
            <w:tcW w:w="5522" w:type="dxa"/>
            <w:tcBorders>
              <w:top w:val="single" w:sz="4" w:space="0" w:color="auto"/>
              <w:left w:val="single" w:sz="4" w:space="0" w:color="auto"/>
              <w:bottom w:val="single" w:sz="4" w:space="0" w:color="auto"/>
              <w:right w:val="single" w:sz="4" w:space="0" w:color="auto"/>
            </w:tcBorders>
            <w:hideMark/>
          </w:tcPr>
          <w:p w:rsidR="00E71378" w:rsidRDefault="00E71378">
            <w:pPr>
              <w:jc w:val="both"/>
              <w:rPr>
                <w:rFonts w:ascii="Times New Roman" w:hAnsi="Times New Roman" w:cs="Times New Roman"/>
                <w:sz w:val="24"/>
                <w:szCs w:val="24"/>
              </w:rPr>
            </w:pPr>
            <w:r>
              <w:rPr>
                <w:rFonts w:ascii="Times New Roman" w:hAnsi="Times New Roman" w:cs="Times New Roman"/>
                <w:sz w:val="24"/>
                <w:szCs w:val="24"/>
              </w:rPr>
              <w:t>2,2 часа рекомендуется разделить на два времени по 45 минут с перерывом между ними в полчаса, или на 45 минут и 60 минут с перерывом между ними в 25 минут. Обязательно чередование спокойной и активной деятельности.</w:t>
            </w:r>
          </w:p>
        </w:tc>
      </w:tr>
      <w:tr w:rsidR="00E71378" w:rsidTr="00E71378">
        <w:tc>
          <w:tcPr>
            <w:tcW w:w="3823" w:type="dxa"/>
            <w:tcBorders>
              <w:top w:val="single" w:sz="4" w:space="0" w:color="auto"/>
              <w:left w:val="single" w:sz="4" w:space="0" w:color="auto"/>
              <w:bottom w:val="single" w:sz="4" w:space="0" w:color="auto"/>
              <w:right w:val="single" w:sz="4" w:space="0" w:color="auto"/>
            </w:tcBorders>
            <w:hideMark/>
          </w:tcPr>
          <w:p w:rsidR="00E71378" w:rsidRDefault="00E71378">
            <w:pPr>
              <w:jc w:val="both"/>
              <w:rPr>
                <w:rFonts w:ascii="Times New Roman" w:hAnsi="Times New Roman" w:cs="Times New Roman"/>
                <w:sz w:val="24"/>
                <w:szCs w:val="24"/>
              </w:rPr>
            </w:pPr>
            <w:r>
              <w:rPr>
                <w:rFonts w:ascii="Times New Roman" w:hAnsi="Times New Roman" w:cs="Times New Roman"/>
                <w:b/>
                <w:i/>
                <w:sz w:val="24"/>
                <w:szCs w:val="24"/>
              </w:rPr>
              <w:lastRenderedPageBreak/>
              <w:t>13.20-13.40</w:t>
            </w:r>
            <w:r>
              <w:rPr>
                <w:rFonts w:ascii="Times New Roman" w:hAnsi="Times New Roman" w:cs="Times New Roman"/>
                <w:sz w:val="24"/>
                <w:szCs w:val="24"/>
              </w:rPr>
              <w:t xml:space="preserve"> – Подготовка к обеду</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бед</w:t>
            </w:r>
          </w:p>
        </w:tc>
        <w:tc>
          <w:tcPr>
            <w:tcW w:w="5522" w:type="dxa"/>
            <w:tcBorders>
              <w:top w:val="single" w:sz="4" w:space="0" w:color="auto"/>
              <w:left w:val="single" w:sz="4" w:space="0" w:color="auto"/>
              <w:bottom w:val="single" w:sz="4" w:space="0" w:color="auto"/>
              <w:right w:val="single" w:sz="4" w:space="0" w:color="auto"/>
            </w:tcBorders>
            <w:hideMark/>
          </w:tcPr>
          <w:p w:rsidR="00E71378" w:rsidRDefault="00E71378">
            <w:pPr>
              <w:jc w:val="both"/>
              <w:rPr>
                <w:rFonts w:ascii="Times New Roman" w:hAnsi="Times New Roman" w:cs="Times New Roman"/>
                <w:sz w:val="24"/>
                <w:szCs w:val="24"/>
              </w:rPr>
            </w:pPr>
            <w:r>
              <w:rPr>
                <w:rFonts w:ascii="Times New Roman" w:hAnsi="Times New Roman" w:cs="Times New Roman"/>
                <w:sz w:val="24"/>
                <w:szCs w:val="24"/>
              </w:rPr>
              <w:t>Также как и перед завтраком, днём предполагается знакомство отрядов с меню, представленным на обед.</w:t>
            </w:r>
          </w:p>
        </w:tc>
      </w:tr>
      <w:tr w:rsidR="00E71378" w:rsidTr="00E71378">
        <w:tc>
          <w:tcPr>
            <w:tcW w:w="3823" w:type="dxa"/>
            <w:tcBorders>
              <w:top w:val="single" w:sz="4" w:space="0" w:color="auto"/>
              <w:left w:val="single" w:sz="4" w:space="0" w:color="auto"/>
              <w:bottom w:val="single" w:sz="4" w:space="0" w:color="auto"/>
              <w:right w:val="single" w:sz="4" w:space="0" w:color="auto"/>
            </w:tcBorders>
          </w:tcPr>
          <w:p w:rsidR="00E71378" w:rsidRDefault="00E71378">
            <w:pPr>
              <w:spacing w:after="0" w:line="360" w:lineRule="auto"/>
              <w:rPr>
                <w:rFonts w:ascii="Times New Roman" w:hAnsi="Times New Roman" w:cs="Times New Roman"/>
                <w:sz w:val="24"/>
                <w:szCs w:val="24"/>
              </w:rPr>
            </w:pPr>
            <w:r>
              <w:rPr>
                <w:rFonts w:ascii="Times New Roman" w:hAnsi="Times New Roman" w:cs="Times New Roman"/>
                <w:b/>
                <w:i/>
                <w:sz w:val="24"/>
                <w:szCs w:val="24"/>
              </w:rPr>
              <w:t>13.40-13.50</w:t>
            </w:r>
            <w:r>
              <w:rPr>
                <w:rFonts w:ascii="Times New Roman" w:hAnsi="Times New Roman" w:cs="Times New Roman"/>
                <w:sz w:val="24"/>
                <w:szCs w:val="24"/>
              </w:rPr>
              <w:t xml:space="preserve"> – отрядные летучки по подведению итогов дня</w:t>
            </w:r>
          </w:p>
          <w:p w:rsidR="00E71378" w:rsidRDefault="00E71378">
            <w:pPr>
              <w:jc w:val="both"/>
              <w:rPr>
                <w:rFonts w:ascii="Times New Roman" w:hAnsi="Times New Roman" w:cs="Times New Roman"/>
                <w:b/>
                <w:i/>
                <w:sz w:val="24"/>
                <w:szCs w:val="24"/>
              </w:rPr>
            </w:pPr>
          </w:p>
        </w:tc>
        <w:tc>
          <w:tcPr>
            <w:tcW w:w="5522" w:type="dxa"/>
            <w:tcBorders>
              <w:top w:val="single" w:sz="4" w:space="0" w:color="auto"/>
              <w:left w:val="single" w:sz="4" w:space="0" w:color="auto"/>
              <w:bottom w:val="single" w:sz="4" w:space="0" w:color="auto"/>
              <w:right w:val="single" w:sz="4" w:space="0" w:color="auto"/>
            </w:tcBorders>
            <w:hideMark/>
          </w:tcPr>
          <w:p w:rsidR="00E71378" w:rsidRDefault="00E71378">
            <w:pPr>
              <w:jc w:val="both"/>
              <w:rPr>
                <w:rFonts w:ascii="Times New Roman" w:hAnsi="Times New Roman" w:cs="Times New Roman"/>
                <w:sz w:val="24"/>
                <w:szCs w:val="24"/>
              </w:rPr>
            </w:pPr>
            <w:r>
              <w:rPr>
                <w:rFonts w:ascii="Times New Roman" w:hAnsi="Times New Roman" w:cs="Times New Roman"/>
                <w:sz w:val="24"/>
                <w:szCs w:val="24"/>
              </w:rPr>
              <w:t>Подведению итогов дня, планы на следующий день</w:t>
            </w:r>
          </w:p>
        </w:tc>
      </w:tr>
      <w:tr w:rsidR="00E71378" w:rsidTr="00E71378">
        <w:tc>
          <w:tcPr>
            <w:tcW w:w="3823" w:type="dxa"/>
            <w:tcBorders>
              <w:top w:val="single" w:sz="4" w:space="0" w:color="auto"/>
              <w:left w:val="single" w:sz="4" w:space="0" w:color="auto"/>
              <w:bottom w:val="single" w:sz="4" w:space="0" w:color="auto"/>
              <w:right w:val="single" w:sz="4" w:space="0" w:color="auto"/>
            </w:tcBorders>
            <w:hideMark/>
          </w:tcPr>
          <w:p w:rsidR="00E71378" w:rsidRDefault="00E71378">
            <w:pPr>
              <w:spacing w:after="0" w:line="360" w:lineRule="auto"/>
              <w:rPr>
                <w:rFonts w:ascii="Times New Roman" w:hAnsi="Times New Roman" w:cs="Times New Roman"/>
                <w:b/>
                <w:i/>
                <w:sz w:val="24"/>
                <w:szCs w:val="24"/>
              </w:rPr>
            </w:pPr>
            <w:r>
              <w:rPr>
                <w:rFonts w:ascii="Times New Roman" w:hAnsi="Times New Roman" w:cs="Times New Roman"/>
                <w:b/>
                <w:sz w:val="24"/>
                <w:szCs w:val="24"/>
              </w:rPr>
              <w:t>13.50- 14.10</w:t>
            </w:r>
            <w:r>
              <w:rPr>
                <w:rFonts w:ascii="Times New Roman" w:hAnsi="Times New Roman" w:cs="Times New Roman"/>
                <w:sz w:val="24"/>
                <w:szCs w:val="24"/>
              </w:rPr>
              <w:t xml:space="preserve"> уборка классных комнат, территории школы</w:t>
            </w:r>
          </w:p>
        </w:tc>
        <w:tc>
          <w:tcPr>
            <w:tcW w:w="5522" w:type="dxa"/>
            <w:tcBorders>
              <w:top w:val="single" w:sz="4" w:space="0" w:color="auto"/>
              <w:left w:val="single" w:sz="4" w:space="0" w:color="auto"/>
              <w:bottom w:val="single" w:sz="4" w:space="0" w:color="auto"/>
              <w:right w:val="single" w:sz="4" w:space="0" w:color="auto"/>
            </w:tcBorders>
            <w:hideMark/>
          </w:tcPr>
          <w:p w:rsidR="00E71378" w:rsidRDefault="00E71378">
            <w:pPr>
              <w:jc w:val="both"/>
              <w:rPr>
                <w:rFonts w:ascii="Times New Roman" w:hAnsi="Times New Roman" w:cs="Times New Roman"/>
                <w:sz w:val="24"/>
                <w:szCs w:val="24"/>
              </w:rPr>
            </w:pPr>
            <w:r>
              <w:rPr>
                <w:rFonts w:ascii="Times New Roman" w:hAnsi="Times New Roman" w:cs="Times New Roman"/>
                <w:sz w:val="24"/>
                <w:szCs w:val="24"/>
              </w:rPr>
              <w:t>Уборка классных комнат, территории школы</w:t>
            </w:r>
          </w:p>
        </w:tc>
      </w:tr>
      <w:tr w:rsidR="00E71378" w:rsidTr="00E71378">
        <w:trPr>
          <w:trHeight w:val="70"/>
        </w:trPr>
        <w:tc>
          <w:tcPr>
            <w:tcW w:w="3823" w:type="dxa"/>
            <w:tcBorders>
              <w:top w:val="single" w:sz="4" w:space="0" w:color="auto"/>
              <w:left w:val="single" w:sz="4" w:space="0" w:color="auto"/>
              <w:bottom w:val="single" w:sz="4" w:space="0" w:color="auto"/>
              <w:right w:val="single" w:sz="4" w:space="0" w:color="auto"/>
            </w:tcBorders>
            <w:hideMark/>
          </w:tcPr>
          <w:p w:rsidR="00E71378" w:rsidRDefault="00E71378">
            <w:pPr>
              <w:jc w:val="both"/>
              <w:rPr>
                <w:rFonts w:ascii="Times New Roman" w:hAnsi="Times New Roman" w:cs="Times New Roman"/>
                <w:sz w:val="24"/>
                <w:szCs w:val="24"/>
              </w:rPr>
            </w:pPr>
            <w:r>
              <w:rPr>
                <w:rFonts w:ascii="Times New Roman" w:hAnsi="Times New Roman" w:cs="Times New Roman"/>
                <w:b/>
                <w:i/>
                <w:sz w:val="24"/>
                <w:szCs w:val="24"/>
              </w:rPr>
              <w:t xml:space="preserve">14.10-  </w:t>
            </w:r>
            <w:r>
              <w:rPr>
                <w:rFonts w:ascii="Times New Roman" w:hAnsi="Times New Roman" w:cs="Times New Roman"/>
                <w:sz w:val="24"/>
                <w:szCs w:val="24"/>
              </w:rPr>
              <w:t>общий сбор</w:t>
            </w:r>
          </w:p>
        </w:tc>
        <w:tc>
          <w:tcPr>
            <w:tcW w:w="5522" w:type="dxa"/>
            <w:tcBorders>
              <w:top w:val="single" w:sz="4" w:space="0" w:color="auto"/>
              <w:left w:val="single" w:sz="4" w:space="0" w:color="auto"/>
              <w:bottom w:val="single" w:sz="4" w:space="0" w:color="auto"/>
              <w:right w:val="single" w:sz="4" w:space="0" w:color="auto"/>
            </w:tcBorders>
            <w:hideMark/>
          </w:tcPr>
          <w:p w:rsidR="00E71378" w:rsidRDefault="00E71378">
            <w:pPr>
              <w:jc w:val="both"/>
              <w:rPr>
                <w:rFonts w:ascii="Times New Roman" w:hAnsi="Times New Roman" w:cs="Times New Roman"/>
                <w:sz w:val="24"/>
                <w:szCs w:val="24"/>
              </w:rPr>
            </w:pPr>
            <w:r>
              <w:rPr>
                <w:rFonts w:ascii="Times New Roman" w:hAnsi="Times New Roman" w:cs="Times New Roman"/>
                <w:sz w:val="24"/>
                <w:szCs w:val="24"/>
              </w:rPr>
              <w:t>Уход детей домой</w:t>
            </w:r>
          </w:p>
        </w:tc>
      </w:tr>
      <w:tr w:rsidR="00E71378" w:rsidTr="00E71378">
        <w:tc>
          <w:tcPr>
            <w:tcW w:w="3823" w:type="dxa"/>
            <w:tcBorders>
              <w:top w:val="single" w:sz="4" w:space="0" w:color="auto"/>
              <w:left w:val="single" w:sz="4" w:space="0" w:color="auto"/>
              <w:bottom w:val="single" w:sz="4" w:space="0" w:color="auto"/>
              <w:right w:val="single" w:sz="4" w:space="0" w:color="auto"/>
            </w:tcBorders>
            <w:hideMark/>
          </w:tcPr>
          <w:p w:rsidR="00E71378" w:rsidRDefault="00E71378">
            <w:pPr>
              <w:jc w:val="both"/>
              <w:rPr>
                <w:rFonts w:ascii="Times New Roman" w:hAnsi="Times New Roman" w:cs="Times New Roman"/>
                <w:sz w:val="24"/>
                <w:szCs w:val="24"/>
              </w:rPr>
            </w:pPr>
            <w:r>
              <w:rPr>
                <w:rFonts w:ascii="Times New Roman" w:hAnsi="Times New Roman" w:cs="Times New Roman"/>
                <w:b/>
                <w:i/>
                <w:sz w:val="24"/>
                <w:szCs w:val="24"/>
              </w:rPr>
              <w:t>14.15 - 14.30</w:t>
            </w:r>
            <w:r>
              <w:rPr>
                <w:rFonts w:ascii="Times New Roman" w:hAnsi="Times New Roman" w:cs="Times New Roman"/>
                <w:sz w:val="24"/>
                <w:szCs w:val="24"/>
              </w:rPr>
              <w:t xml:space="preserve"> -инструктаж - планерка</w:t>
            </w:r>
          </w:p>
        </w:tc>
        <w:tc>
          <w:tcPr>
            <w:tcW w:w="5522" w:type="dxa"/>
            <w:tcBorders>
              <w:top w:val="single" w:sz="4" w:space="0" w:color="auto"/>
              <w:left w:val="single" w:sz="4" w:space="0" w:color="auto"/>
              <w:bottom w:val="single" w:sz="4" w:space="0" w:color="auto"/>
              <w:right w:val="single" w:sz="4" w:space="0" w:color="auto"/>
            </w:tcBorders>
            <w:hideMark/>
          </w:tcPr>
          <w:p w:rsidR="00E71378" w:rsidRDefault="00E71378">
            <w:pPr>
              <w:rPr>
                <w:rFonts w:ascii="Times New Roman" w:hAnsi="Times New Roman" w:cs="Times New Roman"/>
                <w:sz w:val="24"/>
                <w:szCs w:val="24"/>
              </w:rPr>
            </w:pPr>
            <w:r>
              <w:rPr>
                <w:rFonts w:ascii="Times New Roman" w:hAnsi="Times New Roman" w:cs="Times New Roman"/>
                <w:sz w:val="24"/>
                <w:szCs w:val="24"/>
              </w:rPr>
              <w:t>Инструктаж - планерка</w:t>
            </w:r>
          </w:p>
        </w:tc>
      </w:tr>
    </w:tbl>
    <w:p w:rsidR="00E71378" w:rsidRDefault="00E71378" w:rsidP="00E71378">
      <w:pPr>
        <w:spacing w:after="0" w:line="276" w:lineRule="auto"/>
        <w:rPr>
          <w:rFonts w:ascii="Times New Roman" w:hAnsi="Times New Roman" w:cs="Times New Roman"/>
          <w:b/>
          <w:sz w:val="28"/>
          <w:szCs w:val="28"/>
        </w:rPr>
      </w:pPr>
    </w:p>
    <w:p w:rsidR="00E71378" w:rsidRDefault="00E71378" w:rsidP="00E71378">
      <w:pPr>
        <w:spacing w:after="0" w:line="276" w:lineRule="auto"/>
        <w:ind w:firstLine="709"/>
        <w:jc w:val="center"/>
        <w:rPr>
          <w:rFonts w:ascii="Times New Roman" w:hAnsi="Times New Roman" w:cs="Times New Roman"/>
          <w:b/>
          <w:sz w:val="28"/>
          <w:szCs w:val="28"/>
        </w:rPr>
      </w:pPr>
      <w:r>
        <w:rPr>
          <w:rFonts w:ascii="Times New Roman" w:hAnsi="Times New Roman" w:cs="Times New Roman"/>
          <w:b/>
          <w:sz w:val="28"/>
          <w:szCs w:val="28"/>
        </w:rPr>
        <w:t>Игровая модель смены</w:t>
      </w:r>
    </w:p>
    <w:p w:rsidR="00E71378" w:rsidRDefault="00E71378" w:rsidP="00E71378">
      <w:pPr>
        <w:spacing w:after="0" w:line="360" w:lineRule="auto"/>
        <w:ind w:firstLine="709"/>
        <w:jc w:val="both"/>
        <w:rPr>
          <w:rFonts w:ascii="Times New Roman" w:hAnsi="Times New Roman" w:cs="Times New Roman"/>
          <w:b/>
          <w:sz w:val="28"/>
          <w:szCs w:val="28"/>
        </w:rPr>
      </w:pP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 основе игровой модели смены лежит путешествие ребят в неизвестную страну.  Путешествовать по неизвестным местам возможно только сплочённой командой! Тем более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что жителям этой страны требуется помощь. Поэтому, задача ребят создать такую команду, успешно пройти все испытания, собрать карту, пока неизвестной для них, страны, и таким образом помочь жителям в сохранении их главных сокровищ.</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Каждый день начинается с нового открытия – новой локации неизвестной страны. Путешествовать по стране и открывать тайны помогают её невидимые жители, которые общаются с ребятами при помощи книги. Для педагога книга является инструментом поддержания игрового сюжета. От лица невидимых жителей педагог предлагает ребятам поучаствовать в том или ином событии, отвечает на их вопросы, даёт подсказки в виде элементов карты страны, по которой ребята путешествуют.</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Погружение в игровую модель начинается с первых дней смены, а именно с общего сбора участников «Здравствуй, лагерь» – дело, дающее старт смены и направленное на знакомство с территорией и инфраструктурой лагеря, в котором проводится смена (ведь даже на свою привычную школу можно взглянуть по-новому). </w:t>
      </w:r>
      <w:proofErr w:type="gramStart"/>
      <w:r>
        <w:rPr>
          <w:rFonts w:ascii="Times New Roman" w:hAnsi="Times New Roman" w:cs="Times New Roman"/>
          <w:sz w:val="24"/>
          <w:szCs w:val="24"/>
        </w:rPr>
        <w:t>Во время общего сбора участников «Здравствуй, лагерь» в рамках игрового сюжета каждый отряд находит свой волшебный сундук и узнаёт о том, что открыть его сможет команда, которая в течение двух первых дней успешно выполнит первые задания: придумает название и девиз отряда, нарисует эмблему, представит творческую визитку, поучаствует в играх на сплочение.</w:t>
      </w:r>
      <w:proofErr w:type="gramEnd"/>
      <w:r>
        <w:rPr>
          <w:rFonts w:ascii="Times New Roman" w:hAnsi="Times New Roman" w:cs="Times New Roman"/>
          <w:sz w:val="24"/>
          <w:szCs w:val="24"/>
        </w:rPr>
        <w:t xml:space="preserve"> Итогом первых двух дней становится то, что ребята находят ключ, открывают сундук и, сами того не подозревая, оказываются в неизвестной стране.</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сундуке находится книга, она – не обычная, а волшебная. Открыв эту книгу, ребята видят чистые листы, но на первой странице – послание от невидимых жителей неизвестной страны, в котором ребят просят о помощи: «... для того, чтобы страна </w:t>
      </w:r>
      <w:proofErr w:type="gramStart"/>
      <w:r>
        <w:rPr>
          <w:rFonts w:ascii="Times New Roman" w:hAnsi="Times New Roman" w:cs="Times New Roman"/>
          <w:sz w:val="24"/>
          <w:szCs w:val="24"/>
        </w:rPr>
        <w:t>существовала долго и о ней никто не забыл</w:t>
      </w:r>
      <w:proofErr w:type="gramEnd"/>
      <w:r>
        <w:rPr>
          <w:rFonts w:ascii="Times New Roman" w:hAnsi="Times New Roman" w:cs="Times New Roman"/>
          <w:sz w:val="24"/>
          <w:szCs w:val="24"/>
        </w:rPr>
        <w:t xml:space="preserve">, а жители и их друзья были счастливы, необходимо раскрыть все её тайны». Книга становится неким источником, с помощью которого ребята могут общаться с жителями неизвестной страны. Этой книге можно задать вопрос, и она ответит, а может наоборот, сама дать небольшое задание или поручение, пригласить ребят в игру или на экскурсию, дать подсказки, которые направят ребят к разгадкам всех тайн. </w:t>
      </w:r>
      <w:proofErr w:type="gramStart"/>
      <w:r>
        <w:rPr>
          <w:rFonts w:ascii="Times New Roman" w:hAnsi="Times New Roman" w:cs="Times New Roman"/>
          <w:sz w:val="24"/>
          <w:szCs w:val="24"/>
        </w:rPr>
        <w:t>Чтобы путешествие было успешным, также необходимо всем вместе договориться о правилах, которые нужно выполнять, и познакомиться с традициями той страны, в путешествие по которой ребята отправляются (тематический час отряда «Открывая страницы интересной книги, который проходит во второй день смены»).</w:t>
      </w:r>
      <w:proofErr w:type="gramEnd"/>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На протяжении основного периода смены ребята постепенно открывают тайны, знакомятся с играми, легендами, забавами, традициями, народными промыслами, узнают о величии природного и национального богатств неизвестной для них страны.</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Летит день за днём и путешествие подходит к завершению. Смогли ли ребята помочь жителям Страны Маленьких и Больших Открытий, получилось ли собрать карту этой страны, можно ли теперь назвать отряд настоящей командой? И что это за страна, по которой они путешествовали столько дней? Как ответить на эти вопросы? На эти вопросы ребята отвечают вместе со своим вожатым/учителем в рамках дел десятого тематического дня смены «Открытие тайн страны Маленьких и Великих открытий». Один из советов звучит от жителей страны: «… собрать воедино все элементы карты, которые они получили за эти несколько дней, и угадать, что это за страна, по которой они путешествовали». Ребята ещё раз вспоминают, как и где они путешествовали, собирают карту воедино и отгадывают, что всё это время путешествие проходило по знакомой и одновременно незнакомой для них стране – России. Ярким моментом завершения смены становится совместно организованный праздник в честь того, что команда путешественников успешно справилась со всеми задачами и испытаниями.</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 завершение путешествия по стране ребятам предлагается создать афишу-коллаж о том, как прошло их путешествие. Это становится подведением итогов смены и анализом пережитых детьми событий.</w:t>
      </w:r>
    </w:p>
    <w:p w:rsidR="00E71378" w:rsidRDefault="00E71378" w:rsidP="00E71378">
      <w:pPr>
        <w:spacing w:after="0" w:line="276" w:lineRule="auto"/>
        <w:ind w:firstLine="709"/>
        <w:rPr>
          <w:rFonts w:ascii="Times New Roman" w:hAnsi="Times New Roman" w:cs="Times New Roman"/>
          <w:b/>
          <w:sz w:val="24"/>
          <w:szCs w:val="24"/>
        </w:rPr>
      </w:pPr>
    </w:p>
    <w:p w:rsidR="00E71378" w:rsidRDefault="00E71378" w:rsidP="00E71378">
      <w:pPr>
        <w:spacing w:after="0" w:line="276" w:lineRule="auto"/>
        <w:ind w:firstLine="709"/>
        <w:jc w:val="center"/>
        <w:rPr>
          <w:rFonts w:ascii="Times New Roman" w:hAnsi="Times New Roman" w:cs="Times New Roman"/>
          <w:b/>
          <w:sz w:val="28"/>
          <w:szCs w:val="28"/>
        </w:rPr>
      </w:pPr>
      <w:r>
        <w:rPr>
          <w:rFonts w:ascii="Times New Roman" w:hAnsi="Times New Roman" w:cs="Times New Roman"/>
          <w:b/>
          <w:sz w:val="28"/>
          <w:szCs w:val="28"/>
        </w:rPr>
        <w:t>Система мотивации и стимулирования детей</w:t>
      </w:r>
    </w:p>
    <w:p w:rsidR="00E71378" w:rsidRDefault="00E71378" w:rsidP="00E71378">
      <w:pPr>
        <w:spacing w:after="0" w:line="276" w:lineRule="auto"/>
        <w:ind w:firstLine="709"/>
        <w:jc w:val="center"/>
        <w:rPr>
          <w:rFonts w:ascii="Times New Roman" w:hAnsi="Times New Roman" w:cs="Times New Roman"/>
          <w:b/>
          <w:sz w:val="24"/>
          <w:szCs w:val="24"/>
        </w:rPr>
      </w:pP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Общая система стимулирования отряда представлена в виде элементов карты, которые отряд собирает на протяжении всего путешествия. По итогам путешествия ребята собирают все элементы воедино. Ведения отдельной рейтинговой таблицы не требуется, так как деятельность отрядов не предполагает соревновательный характер. За участие в отдельных конкурсах, соревнованиях, играх отряды могут получать дипломы и грамоты, а при необходимости и возможности – сладкие призы.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Индивидуальная система стимулирования участника смены может быть разработана и введена на усмотрение педагога, работающего с отрядом. В качестве рекомендаций: ребёнка можно награждать индивидуально грамотами, дипломами, небольшими медалями за конкретные достижения. Но если педагог считает, что необходимо ввести систему стимулирования внутри своего отряда, то она должна дополнять игровую модель, а не идти вразрез с ней.</w:t>
      </w:r>
    </w:p>
    <w:p w:rsidR="00E71378" w:rsidRDefault="00E71378" w:rsidP="00E71378">
      <w:pPr>
        <w:spacing w:after="0" w:line="360" w:lineRule="auto"/>
        <w:ind w:firstLine="709"/>
        <w:jc w:val="both"/>
        <w:rPr>
          <w:rFonts w:ascii="Times New Roman" w:hAnsi="Times New Roman" w:cs="Times New Roman"/>
          <w:sz w:val="24"/>
          <w:szCs w:val="24"/>
        </w:rPr>
      </w:pPr>
    </w:p>
    <w:p w:rsidR="00E71378" w:rsidRDefault="00E71378" w:rsidP="00E71378">
      <w:pPr>
        <w:spacing w:after="0" w:line="276" w:lineRule="auto"/>
        <w:ind w:firstLine="709"/>
        <w:jc w:val="center"/>
        <w:rPr>
          <w:rFonts w:ascii="Times New Roman" w:hAnsi="Times New Roman" w:cs="Times New Roman"/>
          <w:b/>
          <w:sz w:val="28"/>
          <w:szCs w:val="28"/>
        </w:rPr>
      </w:pPr>
      <w:r>
        <w:rPr>
          <w:rFonts w:ascii="Times New Roman" w:hAnsi="Times New Roman" w:cs="Times New Roman"/>
          <w:b/>
          <w:sz w:val="28"/>
          <w:szCs w:val="28"/>
        </w:rPr>
        <w:t>Системы самоуправления</w:t>
      </w:r>
    </w:p>
    <w:p w:rsidR="00E71378" w:rsidRDefault="00E71378" w:rsidP="00E71378">
      <w:pPr>
        <w:spacing w:after="0" w:line="276" w:lineRule="auto"/>
        <w:ind w:firstLine="709"/>
        <w:jc w:val="center"/>
        <w:rPr>
          <w:rFonts w:ascii="Times New Roman" w:hAnsi="Times New Roman" w:cs="Times New Roman"/>
          <w:b/>
          <w:sz w:val="28"/>
          <w:szCs w:val="28"/>
        </w:rPr>
      </w:pP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основу детского самоуправления поставлен </w:t>
      </w:r>
      <w:proofErr w:type="spellStart"/>
      <w:r>
        <w:rPr>
          <w:rFonts w:ascii="Times New Roman" w:hAnsi="Times New Roman" w:cs="Times New Roman"/>
          <w:sz w:val="24"/>
          <w:szCs w:val="24"/>
        </w:rPr>
        <w:t>деятельностно</w:t>
      </w:r>
      <w:proofErr w:type="spellEnd"/>
      <w:r>
        <w:rPr>
          <w:rFonts w:ascii="Times New Roman" w:hAnsi="Times New Roman" w:cs="Times New Roman"/>
          <w:sz w:val="24"/>
          <w:szCs w:val="24"/>
        </w:rPr>
        <w:t xml:space="preserve">-ориентированный подход, при котором педагогом вначале определяется объём деятельности, который следует разделить с ребятами, а только потом формируется детское сообщество, которое готово такую деятельность реализовывать совместно </w:t>
      </w:r>
      <w:proofErr w:type="gramStart"/>
      <w:r>
        <w:rPr>
          <w:rFonts w:ascii="Times New Roman" w:hAnsi="Times New Roman" w:cs="Times New Roman"/>
          <w:sz w:val="24"/>
          <w:szCs w:val="24"/>
        </w:rPr>
        <w:t>со</w:t>
      </w:r>
      <w:proofErr w:type="gramEnd"/>
      <w:r>
        <w:rPr>
          <w:rFonts w:ascii="Times New Roman" w:hAnsi="Times New Roman" w:cs="Times New Roman"/>
          <w:sz w:val="24"/>
          <w:szCs w:val="24"/>
        </w:rPr>
        <w:t xml:space="preserve"> взрослыми.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u w:val="single"/>
        </w:rPr>
        <w:t>Принципы детского самоуправления:</w:t>
      </w:r>
      <w:r>
        <w:rPr>
          <w:rFonts w:ascii="Times New Roman" w:hAnsi="Times New Roman" w:cs="Times New Roman"/>
          <w:sz w:val="24"/>
          <w:szCs w:val="24"/>
        </w:rPr>
        <w:t xml:space="preserve">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добровольность;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включённость</w:t>
      </w:r>
      <w:proofErr w:type="spellEnd"/>
      <w:r>
        <w:rPr>
          <w:rFonts w:ascii="Times New Roman" w:hAnsi="Times New Roman" w:cs="Times New Roman"/>
          <w:sz w:val="24"/>
          <w:szCs w:val="24"/>
        </w:rPr>
        <w:t xml:space="preserve"> в процесс самоуправления всех групп детей;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приоритет развития ребёнка;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повсеместное присутствие (участие ребёнка в принятии всех решений, касающихся его, с учётом степени его социализации в коллективе, возрастных и психологических возможностей);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доверие (предоставление детям большей свободы действий, увеличение зоны их ответственности);</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открытость, честность взрослых в общении с детьми и недопущение использования детей в качестве инструмента достижения собственных целей;</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ориентация на результат.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оптимизации процесса детского самоуправления в смене предлагается ввести систему чередования творческих поручений (далее – ЧТП), основанную на двух простых правилах: «от меньшего к большему» и «от простого к сложному» </w:t>
      </w:r>
      <w:proofErr w:type="gramStart"/>
      <w:r>
        <w:rPr>
          <w:rFonts w:ascii="Times New Roman" w:hAnsi="Times New Roman" w:cs="Times New Roman"/>
          <w:sz w:val="24"/>
          <w:szCs w:val="24"/>
          <w:lang w:val="en-US"/>
        </w:rPr>
        <w:t>C</w:t>
      </w:r>
      <w:proofErr w:type="spellStart"/>
      <w:proofErr w:type="gramEnd"/>
      <w:r>
        <w:rPr>
          <w:rFonts w:ascii="Times New Roman" w:hAnsi="Times New Roman" w:cs="Times New Roman"/>
          <w:sz w:val="24"/>
          <w:szCs w:val="24"/>
        </w:rPr>
        <w:t>истема</w:t>
      </w:r>
      <w:proofErr w:type="spellEnd"/>
      <w:r>
        <w:rPr>
          <w:rFonts w:ascii="Times New Roman" w:hAnsi="Times New Roman" w:cs="Times New Roman"/>
          <w:sz w:val="24"/>
          <w:szCs w:val="24"/>
        </w:rPr>
        <w:t xml:space="preserve"> ЧТП строится на разделении отряда на </w:t>
      </w:r>
      <w:proofErr w:type="spellStart"/>
      <w:r>
        <w:rPr>
          <w:rFonts w:ascii="Times New Roman" w:hAnsi="Times New Roman" w:cs="Times New Roman"/>
          <w:sz w:val="24"/>
          <w:szCs w:val="24"/>
        </w:rPr>
        <w:t>микрогруппы</w:t>
      </w:r>
      <w:proofErr w:type="spellEnd"/>
      <w:r>
        <w:rPr>
          <w:rFonts w:ascii="Times New Roman" w:hAnsi="Times New Roman" w:cs="Times New Roman"/>
          <w:sz w:val="24"/>
          <w:szCs w:val="24"/>
        </w:rPr>
        <w:t xml:space="preserve"> для выполнения творческих заданий и поручений, </w:t>
      </w:r>
      <w:r>
        <w:rPr>
          <w:rFonts w:ascii="Times New Roman" w:hAnsi="Times New Roman" w:cs="Times New Roman"/>
          <w:sz w:val="24"/>
          <w:szCs w:val="24"/>
        </w:rPr>
        <w:lastRenderedPageBreak/>
        <w:t>благодаря которым каждый ребёнок сможет проявить свои способности в различных видах деятельности. Одним из непременных условий эффективности ЧТП является очерёдность их выполнения: чёткая последовательность, отражающаяся в схеме, вывешенной на отрядном месте.</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Согласно игровой модели в начале смены ребята занимают достаточно простую позицию – они договариваются о том, как назвать отряд, что может быть представлено на эмблеме их отряда, предлагают варианты того, что может быть включено в творческую визитку. Дальше в играх на сплочение ребята принимают ответственность в разной степени за свои решения и за решения команды. Открывая сундук и попадая в неизвестную страну, ребята знакомятся с правилами её жителей, объединяются в </w:t>
      </w:r>
      <w:proofErr w:type="spellStart"/>
      <w:r>
        <w:rPr>
          <w:rFonts w:ascii="Times New Roman" w:hAnsi="Times New Roman" w:cs="Times New Roman"/>
          <w:sz w:val="24"/>
          <w:szCs w:val="24"/>
        </w:rPr>
        <w:t>микрогруппы</w:t>
      </w:r>
      <w:proofErr w:type="spellEnd"/>
      <w:r>
        <w:rPr>
          <w:rFonts w:ascii="Times New Roman" w:hAnsi="Times New Roman" w:cs="Times New Roman"/>
          <w:sz w:val="24"/>
          <w:szCs w:val="24"/>
        </w:rPr>
        <w:t xml:space="preserve"> для решения общих задач, которые им предлагаются (здесь могут быть представлены и творческие, и традиционные поручения, которые реализуются на протяжении смены). В завершение смены ребята берут на себя посильные роли в организации общего праздника.</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решения задач, которые стоят перед ребятами, формируются </w:t>
      </w:r>
      <w:proofErr w:type="spellStart"/>
      <w:r>
        <w:rPr>
          <w:rFonts w:ascii="Times New Roman" w:hAnsi="Times New Roman" w:cs="Times New Roman"/>
          <w:sz w:val="24"/>
          <w:szCs w:val="24"/>
        </w:rPr>
        <w:t>микрогруппы</w:t>
      </w:r>
      <w:proofErr w:type="spellEnd"/>
      <w:r>
        <w:rPr>
          <w:rFonts w:ascii="Times New Roman" w:hAnsi="Times New Roman" w:cs="Times New Roman"/>
          <w:sz w:val="24"/>
          <w:szCs w:val="24"/>
        </w:rPr>
        <w:t xml:space="preserve"> по 3-5 человек. В процессе смены педагогу важно координировать формирование </w:t>
      </w:r>
      <w:proofErr w:type="spellStart"/>
      <w:r>
        <w:rPr>
          <w:rFonts w:ascii="Times New Roman" w:hAnsi="Times New Roman" w:cs="Times New Roman"/>
          <w:sz w:val="24"/>
          <w:szCs w:val="24"/>
        </w:rPr>
        <w:t>микрогрупп</w:t>
      </w:r>
      <w:proofErr w:type="spellEnd"/>
      <w:r>
        <w:rPr>
          <w:rFonts w:ascii="Times New Roman" w:hAnsi="Times New Roman" w:cs="Times New Roman"/>
          <w:sz w:val="24"/>
          <w:szCs w:val="24"/>
        </w:rPr>
        <w:t xml:space="preserve"> таким образом, чтобы каждый ребёнок попробовал себя в разных ролях.</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Таким образом, детское самоуправление проявляется в деятельности </w:t>
      </w:r>
      <w:proofErr w:type="spellStart"/>
      <w:r>
        <w:rPr>
          <w:rFonts w:ascii="Times New Roman" w:hAnsi="Times New Roman" w:cs="Times New Roman"/>
          <w:sz w:val="24"/>
          <w:szCs w:val="24"/>
        </w:rPr>
        <w:t>микрогрупп</w:t>
      </w:r>
      <w:proofErr w:type="spellEnd"/>
      <w:r>
        <w:rPr>
          <w:rFonts w:ascii="Times New Roman" w:hAnsi="Times New Roman" w:cs="Times New Roman"/>
          <w:sz w:val="24"/>
          <w:szCs w:val="24"/>
        </w:rPr>
        <w:t>, посильной самостоятельности в принятии решений, выполнении тех или иных поручений и сопровождается взрослыми на протяжении всей смены.</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Примеры различных поручений представлены в сценариях ключевых дел смены.</w:t>
      </w:r>
    </w:p>
    <w:p w:rsidR="00E71378" w:rsidRDefault="00E71378" w:rsidP="00E71378">
      <w:pPr>
        <w:spacing w:after="0" w:line="276" w:lineRule="auto"/>
        <w:ind w:firstLine="709"/>
        <w:jc w:val="both"/>
        <w:rPr>
          <w:rFonts w:ascii="Times New Roman" w:hAnsi="Times New Roman" w:cs="Times New Roman"/>
          <w:sz w:val="24"/>
          <w:szCs w:val="24"/>
        </w:rPr>
      </w:pPr>
    </w:p>
    <w:p w:rsidR="00E71378" w:rsidRDefault="00E71378" w:rsidP="00E71378">
      <w:pPr>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Содержание программы смены по периодам</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программы предполагает описание ключевых дел смены, которые рекомендованы к реализации, так как именно они поддерживают игровую модель. Педагогический коллектив лагеря может добавить или разнообразить формы проводимых дел любого тематического дня при условии, что они будут представлены и реализованы в единой логике содержания всей программы и смысла игрового сюжета.</w:t>
      </w:r>
    </w:p>
    <w:p w:rsidR="00E71378" w:rsidRDefault="00E71378" w:rsidP="00E71378">
      <w:pPr>
        <w:spacing w:after="0" w:line="36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Обязательным условием для детей-участников является то, что они предварительно не знакомятся с содержанием всей смены, а постепенно узнают о том, что их ждёт в течение дня: каждое утро, открывая новые страницы волшебной книги, ребята, вместе со своим вожатым/учителем, находят новые подсказки и приглашение к продолжению путешествия (в новый тематический день).</w:t>
      </w:r>
      <w:proofErr w:type="gramEnd"/>
    </w:p>
    <w:p w:rsidR="00E71378" w:rsidRDefault="00E71378" w:rsidP="00E71378">
      <w:pPr>
        <w:spacing w:after="0" w:line="360" w:lineRule="auto"/>
        <w:ind w:firstLine="709"/>
        <w:jc w:val="both"/>
        <w:rPr>
          <w:rFonts w:ascii="Times New Roman" w:hAnsi="Times New Roman" w:cs="Times New Roman"/>
          <w:sz w:val="24"/>
          <w:szCs w:val="24"/>
        </w:rPr>
      </w:pP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В зависимости от планирования дня в смене конкретным лагерем могут быть добавлены </w:t>
      </w:r>
      <w:proofErr w:type="gramStart"/>
      <w:r>
        <w:rPr>
          <w:rFonts w:ascii="Times New Roman" w:hAnsi="Times New Roman" w:cs="Times New Roman"/>
          <w:sz w:val="24"/>
          <w:szCs w:val="24"/>
        </w:rPr>
        <w:t>дополнительные дела/события, идущие в единой логике развития событий или взяты</w:t>
      </w:r>
      <w:proofErr w:type="gramEnd"/>
      <w:r>
        <w:rPr>
          <w:rFonts w:ascii="Times New Roman" w:hAnsi="Times New Roman" w:cs="Times New Roman"/>
          <w:sz w:val="24"/>
          <w:szCs w:val="24"/>
        </w:rPr>
        <w:t xml:space="preserve"> примеры дел, которые приведены в перечне. </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b/>
          <w:i/>
          <w:sz w:val="24"/>
          <w:szCs w:val="24"/>
        </w:rPr>
        <w:t>Организационный период (1-3 дни смены)</w:t>
      </w:r>
      <w:r>
        <w:rPr>
          <w:rFonts w:ascii="Times New Roman" w:hAnsi="Times New Roman" w:cs="Times New Roman"/>
          <w:sz w:val="24"/>
          <w:szCs w:val="24"/>
        </w:rPr>
        <w:t xml:space="preserve"> – орлята собираются вместе после учебного года, чтобы интересно и познавательно провести время, познакомиться.</w:t>
      </w:r>
    </w:p>
    <w:p w:rsidR="00E71378" w:rsidRDefault="00E71378" w:rsidP="00E7137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Задачи организационного периода:</w:t>
      </w:r>
    </w:p>
    <w:p w:rsidR="00E71378" w:rsidRDefault="00E71378" w:rsidP="00E71378">
      <w:pPr>
        <w:pStyle w:val="a4"/>
        <w:numPr>
          <w:ilvl w:val="1"/>
          <w:numId w:val="1"/>
        </w:numPr>
        <w:tabs>
          <w:tab w:val="left" w:pos="993"/>
        </w:tabs>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адаптация участников смены, знакомство с правилами лагеря, распорядком дня;</w:t>
      </w:r>
    </w:p>
    <w:p w:rsidR="00E71378" w:rsidRDefault="00E71378" w:rsidP="00E71378">
      <w:pPr>
        <w:pStyle w:val="a4"/>
        <w:numPr>
          <w:ilvl w:val="1"/>
          <w:numId w:val="1"/>
        </w:numPr>
        <w:tabs>
          <w:tab w:val="left" w:pos="993"/>
        </w:tabs>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знакомство с территорией, историей и инфраструктурой лагеря;</w:t>
      </w:r>
    </w:p>
    <w:p w:rsidR="00E71378" w:rsidRDefault="00E71378" w:rsidP="00E71378">
      <w:pPr>
        <w:pStyle w:val="a4"/>
        <w:numPr>
          <w:ilvl w:val="1"/>
          <w:numId w:val="1"/>
        </w:numPr>
        <w:tabs>
          <w:tab w:val="left" w:pos="993"/>
        </w:tabs>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знакомство со всеми участниками смены через творческие визитки отрядов;</w:t>
      </w:r>
    </w:p>
    <w:p w:rsidR="00E71378" w:rsidRDefault="00E71378" w:rsidP="00E71378">
      <w:pPr>
        <w:pStyle w:val="a4"/>
        <w:numPr>
          <w:ilvl w:val="1"/>
          <w:numId w:val="1"/>
        </w:numPr>
        <w:tabs>
          <w:tab w:val="left" w:pos="993"/>
        </w:tabs>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знакомство с содержанием программы смены (ввод в игровой сюжет, информирование детей об их возможностях в смене).</w:t>
      </w:r>
    </w:p>
    <w:p w:rsidR="00E71378" w:rsidRDefault="00E71378" w:rsidP="00E71378">
      <w:pPr>
        <w:spacing w:after="0" w:line="276" w:lineRule="auto"/>
        <w:ind w:firstLine="851"/>
        <w:jc w:val="both"/>
        <w:rPr>
          <w:rFonts w:ascii="Times New Roman" w:hAnsi="Times New Roman" w:cs="Times New Roman"/>
          <w:sz w:val="24"/>
          <w:szCs w:val="24"/>
        </w:rPr>
      </w:pPr>
    </w:p>
    <w:tbl>
      <w:tblPr>
        <w:tblW w:w="0" w:type="auto"/>
        <w:tblLook w:val="04A0" w:firstRow="1" w:lastRow="0" w:firstColumn="1" w:lastColumn="0" w:noHBand="0" w:noVBand="1"/>
      </w:tblPr>
      <w:tblGrid>
        <w:gridCol w:w="3114"/>
        <w:gridCol w:w="6231"/>
      </w:tblGrid>
      <w:tr w:rsidR="00E71378" w:rsidTr="00E71378">
        <w:tc>
          <w:tcPr>
            <w:tcW w:w="311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rsidR="00E71378" w:rsidRDefault="00E7137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Формы ключевых событий и дел</w:t>
            </w:r>
          </w:p>
        </w:tc>
        <w:tc>
          <w:tcPr>
            <w:tcW w:w="623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rsidR="00E71378" w:rsidRDefault="00E7137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 xml:space="preserve">Краткое описание </w:t>
            </w:r>
          </w:p>
        </w:tc>
      </w:tr>
      <w:tr w:rsidR="00E71378" w:rsidTr="00E71378">
        <w:trPr>
          <w:trHeight w:val="240"/>
        </w:trPr>
        <w:tc>
          <w:tcPr>
            <w:tcW w:w="0" w:type="auto"/>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rsidR="00E71378" w:rsidRDefault="00E713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29.05.2024  Организационный период. Формирование отрядов.</w:t>
            </w:r>
          </w:p>
        </w:tc>
      </w:tr>
      <w:tr w:rsidR="00E71378" w:rsidTr="00E71378">
        <w:tc>
          <w:tcPr>
            <w:tcW w:w="311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Игровой час «Играю я – играют друзья»</w:t>
            </w:r>
          </w:p>
        </w:tc>
        <w:tc>
          <w:tcPr>
            <w:tcW w:w="623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Включает в себя проведение игр или игровых программ на взаимодействие, </w:t>
            </w:r>
            <w:proofErr w:type="spellStart"/>
            <w:r>
              <w:rPr>
                <w:rFonts w:ascii="Times New Roman" w:eastAsia="Times New Roman" w:hAnsi="Times New Roman" w:cs="Times New Roman"/>
                <w:color w:val="000000"/>
                <w:sz w:val="24"/>
                <w:szCs w:val="24"/>
                <w:lang w:eastAsia="ru-RU"/>
              </w:rPr>
              <w:t>командообразование</w:t>
            </w:r>
            <w:proofErr w:type="spellEnd"/>
            <w:r>
              <w:rPr>
                <w:rFonts w:ascii="Times New Roman" w:eastAsia="Times New Roman" w:hAnsi="Times New Roman" w:cs="Times New Roman"/>
                <w:color w:val="000000"/>
                <w:sz w:val="24"/>
                <w:szCs w:val="24"/>
                <w:lang w:eastAsia="ru-RU"/>
              </w:rPr>
              <w:t>, сплочение, выявление лидера, создание благоприятного эмоционального фона в коллективе; при необходимости игры на знакомство или закрепление имён.</w:t>
            </w:r>
          </w:p>
        </w:tc>
      </w:tr>
      <w:tr w:rsidR="00E71378" w:rsidTr="00E71378">
        <w:tc>
          <w:tcPr>
            <w:tcW w:w="311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Общий сбор участников Торжественное открытие.</w:t>
            </w:r>
          </w:p>
          <w:p w:rsidR="00E71378" w:rsidRDefault="00E7137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Большая игра «Будь в движении»</w:t>
            </w:r>
          </w:p>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Проектная сессия «Р</w:t>
            </w:r>
            <w:proofErr w:type="spellStart"/>
            <w:proofErr w:type="gramStart"/>
            <w:r>
              <w:rPr>
                <w:rFonts w:ascii="Times New Roman" w:eastAsia="Times New Roman" w:hAnsi="Times New Roman" w:cs="Times New Roman"/>
                <w:color w:val="000000"/>
                <w:sz w:val="24"/>
                <w:szCs w:val="24"/>
                <w:lang w:val="en-US" w:eastAsia="ru-RU"/>
              </w:rPr>
              <w:t>ro</w:t>
            </w:r>
            <w:proofErr w:type="spellEnd"/>
            <w:proofErr w:type="gramEnd"/>
            <w:r>
              <w:rPr>
                <w:rFonts w:ascii="Times New Roman" w:eastAsia="Times New Roman" w:hAnsi="Times New Roman" w:cs="Times New Roman"/>
                <w:color w:val="000000"/>
                <w:sz w:val="24"/>
                <w:szCs w:val="24"/>
                <w:lang w:eastAsia="ru-RU"/>
              </w:rPr>
              <w:t>Движение»</w:t>
            </w:r>
          </w:p>
        </w:tc>
        <w:tc>
          <w:tcPr>
            <w:tcW w:w="623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Включает в себя официальный старт смены – открытие с поднятием государственного флага РФ и исполнением гимна РФ, творческим номером, приветственной речью начальника лагеря; далее переход к хозяйственному сбору, который подразумевает знакомство участников смены с территорией лагеря, с основными правилами и распорядком дня, ключевыми людьми, к которым можно обращаться в течение смены. Итогом общего сбора участников «День Первых» становится погружение детей в игровую модель смены. </w:t>
            </w:r>
            <w:proofErr w:type="spellStart"/>
            <w:r>
              <w:rPr>
                <w:rFonts w:ascii="Times New Roman" w:eastAsia="Times New Roman" w:hAnsi="Times New Roman" w:cs="Times New Roman"/>
                <w:color w:val="000000"/>
                <w:sz w:val="24"/>
                <w:szCs w:val="24"/>
                <w:lang w:eastAsia="ru-RU"/>
              </w:rPr>
              <w:t>Общелагерная</w:t>
            </w:r>
            <w:proofErr w:type="spellEnd"/>
            <w:r>
              <w:rPr>
                <w:rFonts w:ascii="Times New Roman" w:eastAsia="Times New Roman" w:hAnsi="Times New Roman" w:cs="Times New Roman"/>
                <w:color w:val="000000"/>
                <w:sz w:val="24"/>
                <w:szCs w:val="24"/>
                <w:lang w:eastAsia="ru-RU"/>
              </w:rPr>
              <w:t xml:space="preserve"> Большая игра  с использованием игрового поля закрепление у участников смены представлений о направлениях деятельности и ценностях РДДМ «Движение Первых»</w:t>
            </w:r>
          </w:p>
        </w:tc>
      </w:tr>
      <w:tr w:rsidR="00E71378" w:rsidTr="00E71378">
        <w:tc>
          <w:tcPr>
            <w:tcW w:w="9345"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30.05.2024  Погружение в игровой сюжет смены</w:t>
            </w:r>
          </w:p>
        </w:tc>
      </w:tr>
      <w:tr w:rsidR="00E71378" w:rsidTr="00E71378">
        <w:tc>
          <w:tcPr>
            <w:tcW w:w="311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71378" w:rsidRDefault="00E7137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Коллективно-творческое дело «Страна с огромным сердцем»</w:t>
            </w:r>
          </w:p>
          <w:p w:rsidR="00E71378" w:rsidRDefault="00E71378">
            <w:pPr>
              <w:spacing w:after="0" w:line="240" w:lineRule="auto"/>
              <w:rPr>
                <w:rFonts w:ascii="Times New Roman" w:eastAsia="Times New Roman" w:hAnsi="Times New Roman" w:cs="Times New Roman"/>
                <w:color w:val="000000"/>
                <w:sz w:val="24"/>
                <w:szCs w:val="24"/>
                <w:lang w:eastAsia="ru-RU"/>
              </w:rPr>
            </w:pPr>
          </w:p>
          <w:p w:rsidR="00E71378" w:rsidRDefault="00E7137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Классная встреча</w:t>
            </w:r>
          </w:p>
          <w:p w:rsidR="00E71378" w:rsidRDefault="00E71378">
            <w:pPr>
              <w:spacing w:after="0" w:line="240" w:lineRule="auto"/>
              <w:rPr>
                <w:rFonts w:ascii="Times New Roman" w:eastAsia="Times New Roman" w:hAnsi="Times New Roman" w:cs="Times New Roman"/>
                <w:color w:val="000000"/>
                <w:sz w:val="24"/>
                <w:szCs w:val="24"/>
                <w:lang w:eastAsia="ru-RU"/>
              </w:rPr>
            </w:pPr>
          </w:p>
          <w:p w:rsidR="00E71378" w:rsidRDefault="00E71378">
            <w:pPr>
              <w:spacing w:after="0" w:line="240" w:lineRule="auto"/>
              <w:rPr>
                <w:rFonts w:ascii="Times New Roman" w:eastAsia="Times New Roman" w:hAnsi="Times New Roman" w:cs="Times New Roman"/>
                <w:color w:val="000000"/>
                <w:sz w:val="24"/>
                <w:szCs w:val="24"/>
                <w:lang w:eastAsia="ru-RU"/>
              </w:rPr>
            </w:pPr>
          </w:p>
          <w:p w:rsidR="00E71378" w:rsidRDefault="00E71378">
            <w:pPr>
              <w:spacing w:after="0" w:line="240" w:lineRule="auto"/>
              <w:rPr>
                <w:rFonts w:ascii="Times New Roman" w:eastAsia="Times New Roman" w:hAnsi="Times New Roman" w:cs="Times New Roman"/>
                <w:color w:val="000000"/>
                <w:sz w:val="24"/>
                <w:szCs w:val="24"/>
                <w:lang w:eastAsia="ru-RU"/>
              </w:rPr>
            </w:pPr>
          </w:p>
          <w:p w:rsidR="00E71378" w:rsidRDefault="00E7137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Общий сбор лагеря</w:t>
            </w:r>
          </w:p>
        </w:tc>
        <w:tc>
          <w:tcPr>
            <w:tcW w:w="623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71378" w:rsidRDefault="00E7137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Творческие визитки отрядов команд, визуализирующие ценности РДДМ «Движение Первых» (жеребьевка ценностей  проводится в конце игры «Будь в движении»)</w:t>
            </w:r>
          </w:p>
          <w:p w:rsidR="00E71378" w:rsidRDefault="00E71378">
            <w:pPr>
              <w:spacing w:after="0" w:line="240" w:lineRule="auto"/>
              <w:jc w:val="both"/>
              <w:rPr>
                <w:rFonts w:ascii="Times New Roman" w:eastAsia="Times New Roman" w:hAnsi="Times New Roman" w:cs="Times New Roman"/>
                <w:color w:val="000000"/>
                <w:sz w:val="24"/>
                <w:szCs w:val="24"/>
                <w:lang w:eastAsia="ru-RU"/>
              </w:rPr>
            </w:pPr>
          </w:p>
          <w:p w:rsidR="00E71378" w:rsidRDefault="00E7137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Просмотр видеоролика2</w:t>
            </w:r>
            <w:r>
              <w:rPr>
                <w:rFonts w:ascii="Times New Roman" w:eastAsia="Times New Roman" w:hAnsi="Times New Roman" w:cs="Times New Roman"/>
                <w:color w:val="000000"/>
                <w:sz w:val="24"/>
                <w:szCs w:val="24"/>
                <w:lang w:val="en-US" w:eastAsia="ru-RU"/>
              </w:rPr>
              <w:t>D</w:t>
            </w:r>
            <w:r>
              <w:rPr>
                <w:rFonts w:ascii="Times New Roman" w:eastAsia="Times New Roman" w:hAnsi="Times New Roman" w:cs="Times New Roman"/>
                <w:color w:val="000000"/>
                <w:sz w:val="24"/>
                <w:szCs w:val="24"/>
                <w:lang w:eastAsia="ru-RU"/>
              </w:rPr>
              <w:t>; информация об РДДМ «Движение Первых»; просмотр видеоролика о ценностях РДДМ «Движение Первых»; Диалог с представителем РДДМ  «Движение Первых» в школе</w:t>
            </w:r>
            <w:proofErr w:type="gramStart"/>
            <w:r>
              <w:rPr>
                <w:rFonts w:ascii="Times New Roman" w:eastAsia="Times New Roman" w:hAnsi="Times New Roman" w:cs="Times New Roman"/>
                <w:color w:val="000000"/>
                <w:sz w:val="24"/>
                <w:szCs w:val="24"/>
                <w:lang w:eastAsia="ru-RU"/>
              </w:rPr>
              <w:t>..</w:t>
            </w:r>
            <w:proofErr w:type="gramEnd"/>
          </w:p>
          <w:p w:rsidR="00E71378" w:rsidRDefault="00E7137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Коллективное подведение итогов «Дня Первых». Осознание своей роли и места в РДДМ «Движение Первых»</w:t>
            </w:r>
          </w:p>
        </w:tc>
      </w:tr>
      <w:tr w:rsidR="00E71378" w:rsidTr="00E71378">
        <w:trPr>
          <w:trHeight w:val="240"/>
        </w:trPr>
        <w:tc>
          <w:tcPr>
            <w:tcW w:w="0" w:type="auto"/>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lastRenderedPageBreak/>
              <w:t>31.05.2024 Погружение в игровой сюжет смены.</w:t>
            </w:r>
          </w:p>
        </w:tc>
      </w:tr>
      <w:tr w:rsidR="00E71378" w:rsidTr="00E71378">
        <w:tc>
          <w:tcPr>
            <w:tcW w:w="311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Творческая встреча орлят «Знакомьтесь, это – мы!»</w:t>
            </w:r>
          </w:p>
        </w:tc>
        <w:tc>
          <w:tcPr>
            <w:tcW w:w="623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Подразумевает знакомство отрядов друг с другом, творческую презентацию визиток, названий и девизов; знакомство с творческой визиткой «вожатского» отряда –  коллективом учителей, педагогов, наставников-старшеклассников, если они принимают участие в реализации программы смены.</w:t>
            </w:r>
          </w:p>
        </w:tc>
      </w:tr>
      <w:tr w:rsidR="00E71378" w:rsidTr="00E71378">
        <w:tc>
          <w:tcPr>
            <w:tcW w:w="311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Тематический час «Открывая страницы интересной книги»</w:t>
            </w:r>
          </w:p>
        </w:tc>
        <w:tc>
          <w:tcPr>
            <w:tcW w:w="623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Данное дело начинается с презентации волшебной  книгу, открыв которую, ребята видят послание от жителей неизвестной страны. Также жители знакомят детей с правилами, которые приняты в неизвестной стране. На основе этих правил отряд продумывает группы ЧТП.</w:t>
            </w:r>
          </w:p>
        </w:tc>
      </w:tr>
    </w:tbl>
    <w:p w:rsidR="00E71378" w:rsidRDefault="00E71378" w:rsidP="00E71378">
      <w:pPr>
        <w:spacing w:after="0" w:line="276" w:lineRule="auto"/>
        <w:ind w:firstLine="709"/>
        <w:jc w:val="both"/>
        <w:rPr>
          <w:rFonts w:ascii="Times New Roman" w:hAnsi="Times New Roman" w:cs="Times New Roman"/>
          <w:b/>
          <w:i/>
          <w:sz w:val="24"/>
          <w:szCs w:val="24"/>
        </w:rPr>
      </w:pPr>
    </w:p>
    <w:p w:rsidR="00E71378" w:rsidRDefault="00E71378" w:rsidP="00E71378">
      <w:pPr>
        <w:spacing w:after="0" w:line="276" w:lineRule="auto"/>
        <w:ind w:firstLine="709"/>
        <w:jc w:val="both"/>
        <w:rPr>
          <w:rFonts w:ascii="Times New Roman" w:hAnsi="Times New Roman" w:cs="Times New Roman"/>
          <w:sz w:val="24"/>
          <w:szCs w:val="24"/>
        </w:rPr>
      </w:pPr>
      <w:r>
        <w:rPr>
          <w:rFonts w:ascii="Times New Roman" w:hAnsi="Times New Roman" w:cs="Times New Roman"/>
          <w:b/>
          <w:i/>
          <w:sz w:val="24"/>
          <w:szCs w:val="24"/>
        </w:rPr>
        <w:t>Основной период (4-18 дни смены)</w:t>
      </w:r>
      <w:r>
        <w:rPr>
          <w:rFonts w:ascii="Times New Roman" w:hAnsi="Times New Roman" w:cs="Times New Roman"/>
          <w:sz w:val="24"/>
          <w:szCs w:val="24"/>
        </w:rPr>
        <w:t xml:space="preserve"> – орлята отправляются в путешествие по неизвестной стране, открывать которую им помогают невидимые жители этой страны.</w:t>
      </w:r>
    </w:p>
    <w:p w:rsidR="00E71378" w:rsidRDefault="00E71378" w:rsidP="00E71378">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Задачи основного периода:</w:t>
      </w:r>
    </w:p>
    <w:p w:rsidR="00E71378" w:rsidRDefault="00E71378" w:rsidP="00E71378">
      <w:pPr>
        <w:pStyle w:val="a4"/>
        <w:numPr>
          <w:ilvl w:val="0"/>
          <w:numId w:val="2"/>
        </w:numPr>
        <w:tabs>
          <w:tab w:val="left" w:pos="993"/>
        </w:tabs>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знакомство с культурными традициями и национальными ценностями российского народа, изучение богатств нашей Родины;</w:t>
      </w:r>
    </w:p>
    <w:p w:rsidR="00E71378" w:rsidRDefault="00E71378" w:rsidP="00E71378">
      <w:pPr>
        <w:pStyle w:val="a4"/>
        <w:numPr>
          <w:ilvl w:val="0"/>
          <w:numId w:val="2"/>
        </w:numPr>
        <w:tabs>
          <w:tab w:val="left" w:pos="993"/>
        </w:tabs>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поддержание благоприятного эмоционально-психологического климата;</w:t>
      </w:r>
    </w:p>
    <w:p w:rsidR="00E71378" w:rsidRDefault="00E71378" w:rsidP="00E71378">
      <w:pPr>
        <w:pStyle w:val="a4"/>
        <w:numPr>
          <w:ilvl w:val="0"/>
          <w:numId w:val="2"/>
        </w:numPr>
        <w:tabs>
          <w:tab w:val="left" w:pos="993"/>
        </w:tabs>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создание условий для проявления каждым ребёнком индивидуальности, его творческого и нравственного потенциала, активности и инициативы;</w:t>
      </w:r>
    </w:p>
    <w:p w:rsidR="00E71378" w:rsidRDefault="00E71378" w:rsidP="00E71378">
      <w:pPr>
        <w:pStyle w:val="a4"/>
        <w:numPr>
          <w:ilvl w:val="0"/>
          <w:numId w:val="2"/>
        </w:numPr>
        <w:tabs>
          <w:tab w:val="left" w:pos="993"/>
        </w:tabs>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приобщение детей к здоровому образу жизни;</w:t>
      </w:r>
    </w:p>
    <w:p w:rsidR="00E71378" w:rsidRDefault="00E71378" w:rsidP="00E71378">
      <w:pPr>
        <w:pStyle w:val="a4"/>
        <w:numPr>
          <w:ilvl w:val="0"/>
          <w:numId w:val="2"/>
        </w:numPr>
        <w:tabs>
          <w:tab w:val="left" w:pos="993"/>
        </w:tabs>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формирование норм взаимоотношений внутри коллектива.</w:t>
      </w:r>
    </w:p>
    <w:p w:rsidR="00E71378" w:rsidRDefault="00E71378" w:rsidP="00E71378">
      <w:pPr>
        <w:spacing w:after="0" w:line="276" w:lineRule="auto"/>
        <w:ind w:firstLine="851"/>
        <w:jc w:val="both"/>
        <w:rPr>
          <w:rFonts w:ascii="Times New Roman" w:hAnsi="Times New Roman" w:cs="Times New Roman"/>
          <w:sz w:val="24"/>
          <w:szCs w:val="24"/>
        </w:rPr>
      </w:pPr>
    </w:p>
    <w:tbl>
      <w:tblPr>
        <w:tblW w:w="0" w:type="auto"/>
        <w:tblLook w:val="04A0" w:firstRow="1" w:lastRow="0" w:firstColumn="1" w:lastColumn="0" w:noHBand="0" w:noVBand="1"/>
      </w:tblPr>
      <w:tblGrid>
        <w:gridCol w:w="2870"/>
        <w:gridCol w:w="6685"/>
      </w:tblGrid>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rsidR="00E71378" w:rsidRDefault="00E7137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Ключевые события и дела</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rsidR="00E71378" w:rsidRDefault="00E7137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Описание ключевых дел </w:t>
            </w:r>
          </w:p>
        </w:tc>
      </w:tr>
      <w:tr w:rsidR="00E71378" w:rsidTr="00E71378">
        <w:trPr>
          <w:trHeight w:val="240"/>
        </w:trPr>
        <w:tc>
          <w:tcPr>
            <w:tcW w:w="0" w:type="auto"/>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rsidR="00E71378" w:rsidRDefault="00E713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01.06.2024, 03.06.2024 Тематический день «Национальные игры и забавы»</w:t>
            </w:r>
          </w:p>
        </w:tc>
      </w:tr>
      <w:tr w:rsidR="00E71378" w:rsidTr="00E71378">
        <w:trPr>
          <w:trHeight w:val="615"/>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Время отрядного творчества </w:t>
            </w:r>
          </w:p>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«Мы – Орлята!»</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Направлено на знакомство детей с национальными играми и забавами России/региона Российской Федерации. В рамках дела ребята рассматривают спектр национальных игр и забав, и более подробно знакомятся с одной конкретной игрой, заранее определённой жребием.</w:t>
            </w:r>
          </w:p>
        </w:tc>
      </w:tr>
      <w:tr w:rsidR="00E71378" w:rsidTr="00E71378">
        <w:trPr>
          <w:trHeight w:val="615"/>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Игровая программа </w:t>
            </w:r>
          </w:p>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«Мы – одна команда!»</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Предполагает выполнение участниками заданий и игр на сплочение и </w:t>
            </w:r>
            <w:proofErr w:type="spellStart"/>
            <w:r>
              <w:rPr>
                <w:rFonts w:ascii="Times New Roman" w:eastAsia="Times New Roman" w:hAnsi="Times New Roman" w:cs="Times New Roman"/>
                <w:color w:val="000000"/>
                <w:sz w:val="24"/>
                <w:szCs w:val="24"/>
                <w:lang w:eastAsia="ru-RU"/>
              </w:rPr>
              <w:t>командообразование</w:t>
            </w:r>
            <w:proofErr w:type="spellEnd"/>
            <w:r>
              <w:rPr>
                <w:rFonts w:ascii="Times New Roman" w:eastAsia="Times New Roman" w:hAnsi="Times New Roman" w:cs="Times New Roman"/>
                <w:color w:val="000000"/>
                <w:sz w:val="24"/>
                <w:szCs w:val="24"/>
                <w:lang w:eastAsia="ru-RU"/>
              </w:rPr>
              <w:t xml:space="preserve"> и проведение для других ребят своей игры, с которой они познакомились во время отрядного творчества «Мы – Орлята!»</w:t>
            </w:r>
          </w:p>
        </w:tc>
      </w:tr>
      <w:tr w:rsidR="00E71378" w:rsidTr="00E71378">
        <w:trPr>
          <w:trHeight w:val="240"/>
        </w:trPr>
        <w:tc>
          <w:tcPr>
            <w:tcW w:w="0" w:type="auto"/>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04.06.2024.  Тематический день «Устное народное творчество»</w:t>
            </w:r>
          </w:p>
        </w:tc>
      </w:tr>
      <w:tr w:rsidR="00E71378" w:rsidTr="00E71378">
        <w:trPr>
          <w:trHeight w:val="675"/>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Конкурс знатоков</w:t>
            </w:r>
          </w:p>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«Ларец народной мудрости»</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Конкурс направлен на знакомство детей с устным народным творчеством России/региона Российской Федерации. Это могут быть сказы и сказки, рассказы, былины, повести, песни, </w:t>
            </w:r>
            <w:r>
              <w:rPr>
                <w:rFonts w:ascii="Times New Roman" w:eastAsia="Times New Roman" w:hAnsi="Times New Roman" w:cs="Times New Roman"/>
                <w:color w:val="000000"/>
                <w:sz w:val="24"/>
                <w:szCs w:val="24"/>
                <w:lang w:eastAsia="ru-RU"/>
              </w:rPr>
              <w:lastRenderedPageBreak/>
              <w:t>пословицы и поговорки.</w:t>
            </w:r>
          </w:p>
        </w:tc>
      </w:tr>
      <w:tr w:rsidR="00E71378" w:rsidTr="00E71378">
        <w:trPr>
          <w:trHeight w:val="675"/>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Инсценировка народных сказок</w:t>
            </w:r>
          </w:p>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«Там, на неведомых дорожках»</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Ребята с помощью игрового приёма выбирают сказку, которую им предстоит инсценировать. Здесь и сейчас готовят костюмы из подручных средств, придумывают простые реплики, репетируют. После чего открывается </w:t>
            </w:r>
            <w:proofErr w:type="gramStart"/>
            <w:r>
              <w:rPr>
                <w:rFonts w:ascii="Times New Roman" w:eastAsia="Times New Roman" w:hAnsi="Times New Roman" w:cs="Times New Roman"/>
                <w:color w:val="000000"/>
                <w:sz w:val="24"/>
                <w:szCs w:val="24"/>
                <w:lang w:eastAsia="ru-RU"/>
              </w:rPr>
              <w:t>занавес</w:t>
            </w:r>
            <w:proofErr w:type="gramEnd"/>
            <w:r>
              <w:rPr>
                <w:rFonts w:ascii="Times New Roman" w:eastAsia="Times New Roman" w:hAnsi="Times New Roman" w:cs="Times New Roman"/>
                <w:color w:val="000000"/>
                <w:sz w:val="24"/>
                <w:szCs w:val="24"/>
                <w:lang w:eastAsia="ru-RU"/>
              </w:rPr>
              <w:t xml:space="preserve"> и начинаются представления отрядов. После представлений отрядов ждёт сюрприз – небольшое творческое задание – экспромт на сцене от вожатых.</w:t>
            </w:r>
          </w:p>
        </w:tc>
      </w:tr>
      <w:tr w:rsidR="00E71378" w:rsidTr="00E71378">
        <w:trPr>
          <w:trHeight w:val="240"/>
        </w:trPr>
        <w:tc>
          <w:tcPr>
            <w:tcW w:w="0" w:type="auto"/>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05.06.2024  Тематический день «Национальные и народные танцы»</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Танцевальный</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флешмоб</w:t>
            </w:r>
            <w:proofErr w:type="spellEnd"/>
            <w:r>
              <w:rPr>
                <w:rFonts w:ascii="Times New Roman" w:eastAsia="Times New Roman" w:hAnsi="Times New Roman" w:cs="Times New Roman"/>
                <w:color w:val="000000"/>
                <w:sz w:val="24"/>
                <w:szCs w:val="24"/>
                <w:lang w:eastAsia="ru-RU"/>
              </w:rPr>
              <w:t xml:space="preserve"> «В ритмах детства»</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Дело направлено на разучивание с отрядом </w:t>
            </w:r>
            <w:proofErr w:type="gramStart"/>
            <w:r>
              <w:rPr>
                <w:rFonts w:ascii="Times New Roman" w:eastAsia="Times New Roman" w:hAnsi="Times New Roman" w:cs="Times New Roman"/>
                <w:color w:val="000000"/>
                <w:sz w:val="24"/>
                <w:szCs w:val="24"/>
                <w:lang w:eastAsia="ru-RU"/>
              </w:rPr>
              <w:t>танцевального</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флешмоба</w:t>
            </w:r>
            <w:proofErr w:type="spellEnd"/>
            <w:r>
              <w:rPr>
                <w:rFonts w:ascii="Times New Roman" w:eastAsia="Times New Roman" w:hAnsi="Times New Roman" w:cs="Times New Roman"/>
                <w:color w:val="000000"/>
                <w:sz w:val="24"/>
                <w:szCs w:val="24"/>
                <w:lang w:eastAsia="ru-RU"/>
              </w:rPr>
              <w:t>, который будут танцевать все «Орлята России» по стране в определённый день.</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Танцевальная программа «Танцуем вместе!»</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Направлена</w:t>
            </w:r>
            <w:proofErr w:type="gramEnd"/>
            <w:r>
              <w:rPr>
                <w:rFonts w:ascii="Times New Roman" w:eastAsia="Times New Roman" w:hAnsi="Times New Roman" w:cs="Times New Roman"/>
                <w:color w:val="000000"/>
                <w:sz w:val="24"/>
                <w:szCs w:val="24"/>
                <w:lang w:eastAsia="ru-RU"/>
              </w:rPr>
              <w:t xml:space="preserve"> на знакомство детей с национальными танцами России/региона Российской Федерации, где они не только узнают новую информацию, но и пробуют разучить и исполнить разные танцы.</w:t>
            </w:r>
          </w:p>
        </w:tc>
      </w:tr>
      <w:tr w:rsidR="00E71378" w:rsidTr="00E71378">
        <w:trPr>
          <w:trHeight w:val="240"/>
        </w:trPr>
        <w:tc>
          <w:tcPr>
            <w:tcW w:w="0" w:type="auto"/>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06.06.2024.. Тематический день «Великие изобретения и открытия»</w:t>
            </w:r>
          </w:p>
        </w:tc>
      </w:tr>
      <w:tr w:rsidR="00E71378" w:rsidTr="00E71378">
        <w:trPr>
          <w:trHeight w:val="30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Научно-познавательные встречи «Мир науки вокруг меня»</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Предполагает знакомство детей с изобретениями и великими открытиями России/региона Российской Федерации посредством встреч с учителями старших классов по химии, физике, биологии, географии (или представителями </w:t>
            </w:r>
            <w:proofErr w:type="spellStart"/>
            <w:r>
              <w:rPr>
                <w:rFonts w:ascii="Times New Roman" w:eastAsia="Times New Roman" w:hAnsi="Times New Roman" w:cs="Times New Roman"/>
                <w:color w:val="000000"/>
                <w:sz w:val="24"/>
                <w:szCs w:val="24"/>
                <w:lang w:eastAsia="ru-RU"/>
              </w:rPr>
              <w:t>кванториумов</w:t>
            </w:r>
            <w:proofErr w:type="spellEnd"/>
            <w:r>
              <w:rPr>
                <w:rFonts w:ascii="Times New Roman" w:eastAsia="Times New Roman" w:hAnsi="Times New Roman" w:cs="Times New Roman"/>
                <w:color w:val="000000"/>
                <w:sz w:val="24"/>
                <w:szCs w:val="24"/>
                <w:lang w:eastAsia="ru-RU"/>
              </w:rPr>
              <w:t xml:space="preserve"> и других </w:t>
            </w:r>
            <w:proofErr w:type="gramStart"/>
            <w:r>
              <w:rPr>
                <w:rFonts w:ascii="Times New Roman" w:eastAsia="Times New Roman" w:hAnsi="Times New Roman" w:cs="Times New Roman"/>
                <w:color w:val="000000"/>
                <w:sz w:val="24"/>
                <w:szCs w:val="24"/>
                <w:lang w:eastAsia="ru-RU"/>
              </w:rPr>
              <w:t>естественно-научных</w:t>
            </w:r>
            <w:proofErr w:type="gramEnd"/>
            <w:r>
              <w:rPr>
                <w:rFonts w:ascii="Times New Roman" w:eastAsia="Times New Roman" w:hAnsi="Times New Roman" w:cs="Times New Roman"/>
                <w:color w:val="000000"/>
                <w:sz w:val="24"/>
                <w:szCs w:val="24"/>
                <w:lang w:eastAsia="ru-RU"/>
              </w:rPr>
              <w:t xml:space="preserve"> центров населённого пункта), которые могут показать практические опыты или, например, рассказать про сложную науку интересно и занимательно.</w:t>
            </w:r>
          </w:p>
        </w:tc>
      </w:tr>
      <w:tr w:rsidR="00E71378" w:rsidTr="00E71378">
        <w:trPr>
          <w:trHeight w:val="30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Конкурсная программа «Эврика!»</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Предполагает соревнование команд по решению интересных кейсов, основанных на методике ТРИЗ, где ребятам необходимо предложить своё необычное и вполне реальное решение того или иного задания. Решив кейс, команда дружно восклицает «Эврика!», тем самым обозначая, что у них есть идея решения задания.</w:t>
            </w:r>
          </w:p>
        </w:tc>
      </w:tr>
      <w:tr w:rsidR="00E71378" w:rsidTr="00E71378">
        <w:trPr>
          <w:trHeight w:val="255"/>
        </w:trPr>
        <w:tc>
          <w:tcPr>
            <w:tcW w:w="0" w:type="auto"/>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07.06.2024. Тематический день «Природное богатство и полезные ископаемые»</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Экскурсия в дендропарк «Кладовая природы»</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Предполагает знакомство детей с природным богатством и полезными ископаемыми России/региона Российской Федерации. Экскурсия строится по принципу поисковой исследовательской деятельности.</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Создание экологического постера и его защита</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То, что ребята смогли найти и изучить во время экскурсии, им предлагают внести в создание своего экологического постера. Особенность заключается в том, что у ребят будет ограниченное время на выполнение своей работы и подготовку её защиты. Итогом станет презентация всеми отрядами </w:t>
            </w:r>
            <w:proofErr w:type="gramStart"/>
            <w:r>
              <w:rPr>
                <w:rFonts w:ascii="Times New Roman" w:eastAsia="Times New Roman" w:hAnsi="Times New Roman" w:cs="Times New Roman"/>
                <w:color w:val="000000"/>
                <w:sz w:val="24"/>
                <w:szCs w:val="24"/>
                <w:lang w:eastAsia="ru-RU"/>
              </w:rPr>
              <w:t>своих</w:t>
            </w:r>
            <w:proofErr w:type="gramEnd"/>
            <w:r>
              <w:rPr>
                <w:rFonts w:ascii="Times New Roman" w:eastAsia="Times New Roman" w:hAnsi="Times New Roman" w:cs="Times New Roman"/>
                <w:color w:val="000000"/>
                <w:sz w:val="24"/>
                <w:szCs w:val="24"/>
                <w:lang w:eastAsia="ru-RU"/>
              </w:rPr>
              <w:t xml:space="preserve"> постеров на экологическую тематику.</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Встреча с представителями  программы  «</w:t>
            </w:r>
            <w:proofErr w:type="gramStart"/>
            <w:r>
              <w:rPr>
                <w:rFonts w:ascii="Times New Roman" w:eastAsia="Times New Roman" w:hAnsi="Times New Roman" w:cs="Times New Roman"/>
                <w:color w:val="000000"/>
                <w:sz w:val="24"/>
                <w:szCs w:val="24"/>
                <w:lang w:val="en-US" w:eastAsia="ru-RU"/>
              </w:rPr>
              <w:t>PRO</w:t>
            </w:r>
            <w:proofErr w:type="gramEnd"/>
            <w:r>
              <w:rPr>
                <w:rFonts w:ascii="Times New Roman" w:eastAsia="Times New Roman" w:hAnsi="Times New Roman" w:cs="Times New Roman"/>
                <w:color w:val="000000"/>
                <w:sz w:val="24"/>
                <w:szCs w:val="24"/>
                <w:lang w:eastAsia="ru-RU"/>
              </w:rPr>
              <w:t>пожары нужно знать!»</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Предполагается встреча с представителями краевого движения, возможность участия каждого ребенка в движении</w:t>
            </w:r>
            <w:proofErr w:type="gramStart"/>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необходимость охраны природы от огня.</w:t>
            </w:r>
          </w:p>
        </w:tc>
      </w:tr>
      <w:tr w:rsidR="00E71378" w:rsidTr="00E71378">
        <w:trPr>
          <w:trHeight w:val="240"/>
        </w:trPr>
        <w:tc>
          <w:tcPr>
            <w:tcW w:w="0" w:type="auto"/>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08.06.2024. Тематический день «Прикладное творчество и народные ремёсла»</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Мастер-классы </w:t>
            </w:r>
          </w:p>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«Умелые ручки»</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Предполагает посещение детьми дома творчества или кружков/студий прикладного характера, где они смогут рисовать, лепить, выжигать, шить, плести и т.д.</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Игра по станциям «Твори! Выдумывай! Пробуй!»</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Направлена на знакомство детей с прикладным творчеством и народными ремёслами России/региона Российской Федерации и даёт возможность детям узнать о народных ремёслах, пофантазировать и создать что-то своё.</w:t>
            </w:r>
          </w:p>
        </w:tc>
      </w:tr>
      <w:tr w:rsidR="00E71378" w:rsidTr="00E71378">
        <w:trPr>
          <w:trHeight w:val="240"/>
        </w:trPr>
        <w:tc>
          <w:tcPr>
            <w:tcW w:w="0" w:type="auto"/>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10.06.2024, 11.06.2024.  Тематический день «Национальная кухня»</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Настольная игра «Экспедиция вкусов»</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рамках игры дети знакомятся с периодом правления первого российского императора – Петра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а именно с теми продуктами, которые он завёз в Россию; с разнообразием современных рецептов из этих продуктов.</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Костюмированное кулинарное шоу «Шкатулка рецептов»</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Предполагает знакомство детей с национальной кухней народов России/региона Российской Федерации.</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71378" w:rsidRDefault="00E71378">
            <w:pPr>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Встреча «Шалости с огнем»</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71378" w:rsidRDefault="00E7137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Предполагает встречу с представителями противопожарной охраны с целью оптимизации знаний по правилам пожарной безопасности.</w:t>
            </w:r>
          </w:p>
        </w:tc>
      </w:tr>
      <w:tr w:rsidR="00E71378" w:rsidTr="00E71378">
        <w:trPr>
          <w:trHeight w:val="240"/>
        </w:trPr>
        <w:tc>
          <w:tcPr>
            <w:tcW w:w="0" w:type="auto"/>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13.06.2024, 14.06.2024 Тематический день «Открытые тайны великой страны»</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Тематический час «Открываем Россию»</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Дело предполагает подведение итогов путешествия по неизвестной стране. В рамках него ребята собирают все элементы карты неизвестной страны, вспоминают, о чём узнали за 8 дней и отгадывают название страны, по которой они путешествовали – эта страна – Россия. И как только ребята узнают страну, педагог раскрывает не только название, но и информацию о символах нашей страны – герб, гимн и флаг.</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Он-</w:t>
            </w:r>
            <w:proofErr w:type="spellStart"/>
            <w:r>
              <w:rPr>
                <w:rFonts w:ascii="Times New Roman" w:eastAsia="Times New Roman" w:hAnsi="Times New Roman" w:cs="Times New Roman"/>
                <w:color w:val="000000"/>
                <w:sz w:val="24"/>
                <w:szCs w:val="24"/>
                <w:lang w:eastAsia="ru-RU"/>
              </w:rPr>
              <w:t>лайн</w:t>
            </w:r>
            <w:proofErr w:type="spellEnd"/>
            <w:r>
              <w:rPr>
                <w:rFonts w:ascii="Times New Roman" w:eastAsia="Times New Roman" w:hAnsi="Times New Roman" w:cs="Times New Roman"/>
                <w:color w:val="000000"/>
                <w:sz w:val="24"/>
                <w:szCs w:val="24"/>
                <w:lang w:eastAsia="ru-RU"/>
              </w:rPr>
              <w:t xml:space="preserve"> встреча</w:t>
            </w:r>
          </w:p>
          <w:p w:rsidR="00E71378" w:rsidRDefault="00E7137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«Содружество орлят России</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Включает в себя онлайн-встречу с участниками смены «Содружество орлят России» в разных регионах. В рамках неё орлята делятся впечатлениями, общаются, танцуют </w:t>
            </w:r>
            <w:proofErr w:type="gramStart"/>
            <w:r>
              <w:rPr>
                <w:rFonts w:ascii="Times New Roman" w:eastAsia="Times New Roman" w:hAnsi="Times New Roman" w:cs="Times New Roman"/>
                <w:color w:val="000000"/>
                <w:sz w:val="24"/>
                <w:szCs w:val="24"/>
                <w:lang w:eastAsia="ru-RU"/>
              </w:rPr>
              <w:t>общий</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флешмоб</w:t>
            </w:r>
            <w:proofErr w:type="spellEnd"/>
            <w:r>
              <w:rPr>
                <w:rFonts w:ascii="Times New Roman" w:eastAsia="Times New Roman" w:hAnsi="Times New Roman" w:cs="Times New Roman"/>
                <w:color w:val="000000"/>
                <w:sz w:val="24"/>
                <w:szCs w:val="24"/>
                <w:lang w:eastAsia="ru-RU"/>
              </w:rPr>
              <w:t>.</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Праздничная танцевальная программа «В кругу друзей»</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Направлена</w:t>
            </w:r>
            <w:proofErr w:type="gramEnd"/>
            <w:r>
              <w:rPr>
                <w:rFonts w:ascii="Times New Roman" w:eastAsia="Times New Roman" w:hAnsi="Times New Roman" w:cs="Times New Roman"/>
                <w:color w:val="000000"/>
                <w:sz w:val="24"/>
                <w:szCs w:val="24"/>
                <w:lang w:eastAsia="ru-RU"/>
              </w:rPr>
              <w:t xml:space="preserve"> на эмоциональный подъём ребят по итогам путешествия по стране. Во время танцевальной программы ребята исполняют </w:t>
            </w:r>
            <w:proofErr w:type="gramStart"/>
            <w:r>
              <w:rPr>
                <w:rFonts w:ascii="Times New Roman" w:eastAsia="Times New Roman" w:hAnsi="Times New Roman" w:cs="Times New Roman"/>
                <w:color w:val="000000"/>
                <w:sz w:val="24"/>
                <w:szCs w:val="24"/>
                <w:lang w:eastAsia="ru-RU"/>
              </w:rPr>
              <w:t>выученный</w:t>
            </w:r>
            <w:proofErr w:type="gramEnd"/>
            <w:r>
              <w:rPr>
                <w:rFonts w:ascii="Times New Roman" w:eastAsia="Times New Roman" w:hAnsi="Times New Roman" w:cs="Times New Roman"/>
                <w:color w:val="000000"/>
                <w:sz w:val="24"/>
                <w:szCs w:val="24"/>
                <w:lang w:eastAsia="ru-RU"/>
              </w:rPr>
              <w:t xml:space="preserve"> ими ранее </w:t>
            </w:r>
            <w:proofErr w:type="spellStart"/>
            <w:r>
              <w:rPr>
                <w:rFonts w:ascii="Times New Roman" w:eastAsia="Times New Roman" w:hAnsi="Times New Roman" w:cs="Times New Roman"/>
                <w:color w:val="000000"/>
                <w:sz w:val="24"/>
                <w:szCs w:val="24"/>
                <w:lang w:eastAsia="ru-RU"/>
              </w:rPr>
              <w:t>флешмоб</w:t>
            </w:r>
            <w:proofErr w:type="spellEnd"/>
            <w:r>
              <w:rPr>
                <w:rFonts w:ascii="Times New Roman" w:eastAsia="Times New Roman" w:hAnsi="Times New Roman" w:cs="Times New Roman"/>
                <w:color w:val="000000"/>
                <w:sz w:val="24"/>
                <w:szCs w:val="24"/>
                <w:lang w:eastAsia="ru-RU"/>
              </w:rPr>
              <w:t xml:space="preserve"> и другие танцы.</w:t>
            </w:r>
          </w:p>
        </w:tc>
      </w:tr>
      <w:tr w:rsidR="00E71378" w:rsidTr="00E71378">
        <w:trPr>
          <w:trHeight w:val="240"/>
        </w:trPr>
        <w:tc>
          <w:tcPr>
            <w:tcW w:w="0" w:type="auto"/>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 xml:space="preserve">15.06.2024.,17.06.2024.  Тематический день «Я и моя </w:t>
            </w:r>
            <w:proofErr w:type="spellStart"/>
            <w:r>
              <w:rPr>
                <w:rFonts w:ascii="Times New Roman" w:eastAsia="Times New Roman" w:hAnsi="Times New Roman" w:cs="Times New Roman"/>
                <w:i/>
                <w:iCs/>
                <w:color w:val="000000"/>
                <w:sz w:val="24"/>
                <w:szCs w:val="24"/>
                <w:lang w:eastAsia="ru-RU"/>
              </w:rPr>
              <w:t>семьЯ</w:t>
            </w:r>
            <w:proofErr w:type="spellEnd"/>
            <w:r>
              <w:rPr>
                <w:rFonts w:ascii="Times New Roman" w:eastAsia="Times New Roman" w:hAnsi="Times New Roman" w:cs="Times New Roman"/>
                <w:i/>
                <w:iCs/>
                <w:color w:val="000000"/>
                <w:sz w:val="24"/>
                <w:szCs w:val="24"/>
                <w:lang w:eastAsia="ru-RU"/>
              </w:rPr>
              <w:t>»</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Творческая мастерская </w:t>
            </w:r>
            <w:r>
              <w:rPr>
                <w:rFonts w:ascii="Times New Roman" w:eastAsia="Times New Roman" w:hAnsi="Times New Roman" w:cs="Times New Roman"/>
                <w:sz w:val="24"/>
                <w:szCs w:val="24"/>
                <w:lang w:eastAsia="ru-RU"/>
              </w:rPr>
              <w:lastRenderedPageBreak/>
              <w:t>«Подарок своей семье»</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Заключается в создании небольшого подарка своими руками </w:t>
            </w:r>
            <w:r>
              <w:rPr>
                <w:rFonts w:ascii="Times New Roman" w:eastAsia="Times New Roman" w:hAnsi="Times New Roman" w:cs="Times New Roman"/>
                <w:sz w:val="24"/>
                <w:szCs w:val="24"/>
                <w:lang w:eastAsia="ru-RU"/>
              </w:rPr>
              <w:lastRenderedPageBreak/>
              <w:t>для своих родных и близких.</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Гостиная династий </w:t>
            </w:r>
          </w:p>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«Ими гордится Россия»</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Предполагает творческую встречу ребят с представителями семейных династий (это могут быть учителя, врачи, лесники,  и др.)</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71378" w:rsidRDefault="00E71378">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Квест</w:t>
            </w:r>
            <w:proofErr w:type="spellEnd"/>
            <w:r>
              <w:rPr>
                <w:rFonts w:ascii="Times New Roman" w:eastAsia="Times New Roman" w:hAnsi="Times New Roman" w:cs="Times New Roman"/>
                <w:sz w:val="24"/>
                <w:szCs w:val="24"/>
                <w:lang w:eastAsia="ru-RU"/>
              </w:rPr>
              <w:t xml:space="preserve"> «Мой Красноярский край»</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71378" w:rsidRDefault="00E71378" w:rsidP="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Предполагает проведение игры представителями Центра семьи «</w:t>
            </w:r>
            <w:proofErr w:type="spellStart"/>
            <w:r>
              <w:rPr>
                <w:rFonts w:ascii="Times New Roman" w:eastAsia="Times New Roman" w:hAnsi="Times New Roman" w:cs="Times New Roman"/>
                <w:sz w:val="24"/>
                <w:szCs w:val="24"/>
                <w:lang w:eastAsia="ru-RU"/>
              </w:rPr>
              <w:t>Канский</w:t>
            </w:r>
            <w:proofErr w:type="spellEnd"/>
            <w:r>
              <w:rPr>
                <w:rFonts w:ascii="Times New Roman" w:eastAsia="Times New Roman" w:hAnsi="Times New Roman" w:cs="Times New Roman"/>
                <w:sz w:val="24"/>
                <w:szCs w:val="24"/>
                <w:lang w:eastAsia="ru-RU"/>
              </w:rPr>
              <w:t xml:space="preserve">» с целью систематизации знаний </w:t>
            </w:r>
            <w:bookmarkStart w:id="1" w:name="_GoBack"/>
            <w:bookmarkEnd w:id="1"/>
            <w:r>
              <w:rPr>
                <w:rFonts w:ascii="Times New Roman" w:eastAsia="Times New Roman" w:hAnsi="Times New Roman" w:cs="Times New Roman"/>
                <w:sz w:val="24"/>
                <w:szCs w:val="24"/>
                <w:lang w:eastAsia="ru-RU"/>
              </w:rPr>
              <w:t xml:space="preserve"> по истории родного края</w:t>
            </w:r>
          </w:p>
        </w:tc>
      </w:tr>
      <w:tr w:rsidR="00E71378" w:rsidTr="00E71378">
        <w:trPr>
          <w:trHeight w:val="240"/>
        </w:trPr>
        <w:tc>
          <w:tcPr>
            <w:tcW w:w="0" w:type="auto"/>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 xml:space="preserve">18.06.2024, 19.06.2024 Тематический день «Я и </w:t>
            </w:r>
            <w:proofErr w:type="gramStart"/>
            <w:r>
              <w:rPr>
                <w:rFonts w:ascii="Times New Roman" w:eastAsia="Times New Roman" w:hAnsi="Times New Roman" w:cs="Times New Roman"/>
                <w:i/>
                <w:iCs/>
                <w:color w:val="000000"/>
                <w:sz w:val="24"/>
                <w:szCs w:val="24"/>
                <w:lang w:eastAsia="ru-RU"/>
              </w:rPr>
              <w:t>мои</w:t>
            </w:r>
            <w:proofErr w:type="gramEnd"/>
            <w:r>
              <w:rPr>
                <w:rFonts w:ascii="Times New Roman" w:eastAsia="Times New Roman" w:hAnsi="Times New Roman" w:cs="Times New Roman"/>
                <w:i/>
                <w:iCs/>
                <w:color w:val="000000"/>
                <w:sz w:val="24"/>
                <w:szCs w:val="24"/>
                <w:lang w:eastAsia="ru-RU"/>
              </w:rPr>
              <w:t xml:space="preserve"> </w:t>
            </w:r>
            <w:proofErr w:type="spellStart"/>
            <w:r>
              <w:rPr>
                <w:rFonts w:ascii="Times New Roman" w:eastAsia="Times New Roman" w:hAnsi="Times New Roman" w:cs="Times New Roman"/>
                <w:i/>
                <w:iCs/>
                <w:color w:val="000000"/>
                <w:sz w:val="24"/>
                <w:szCs w:val="24"/>
                <w:lang w:eastAsia="ru-RU"/>
              </w:rPr>
              <w:t>друзьЯ</w:t>
            </w:r>
            <w:proofErr w:type="spellEnd"/>
            <w:r>
              <w:rPr>
                <w:rFonts w:ascii="Times New Roman" w:eastAsia="Times New Roman" w:hAnsi="Times New Roman" w:cs="Times New Roman"/>
                <w:i/>
                <w:iCs/>
                <w:color w:val="000000"/>
                <w:sz w:val="24"/>
                <w:szCs w:val="24"/>
                <w:lang w:eastAsia="ru-RU"/>
              </w:rPr>
              <w:t>»</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Большая командная игра «</w:t>
            </w:r>
            <w:proofErr w:type="spellStart"/>
            <w:r>
              <w:rPr>
                <w:rFonts w:ascii="Times New Roman" w:eastAsia="Times New Roman" w:hAnsi="Times New Roman" w:cs="Times New Roman"/>
                <w:sz w:val="24"/>
                <w:szCs w:val="24"/>
                <w:lang w:eastAsia="ru-RU"/>
              </w:rPr>
              <w:t>Физкульт-УРА</w:t>
            </w:r>
            <w:proofErr w:type="spellEnd"/>
            <w:r>
              <w:rPr>
                <w:rFonts w:ascii="Times New Roman" w:eastAsia="Times New Roman" w:hAnsi="Times New Roman" w:cs="Times New Roman"/>
                <w:sz w:val="24"/>
                <w:szCs w:val="24"/>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Предполагает прохождение коллективом отряда-класса спортивных испытаний, где они могут показать себя как настоящий коллектив, который поддерживает каждого и уважает мнение других.</w:t>
            </w:r>
          </w:p>
        </w:tc>
      </w:tr>
      <w:tr w:rsidR="00E71378" w:rsidTr="00E71378">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Время отрядного творчества и общий сбор участников</w:t>
            </w:r>
          </w:p>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идеи – к делу!»</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Основная деятельность времени отрядного творчества заключается в том, чтобы увлечь участников перспективой создания интересного и полезного дела на основе полученных знаний и выработать совместно с ними идеи праздника. В завершение времени отрядного творчества выбираются представители от отряда, которые представят идею праздника на общем сборе участников смены.</w:t>
            </w:r>
          </w:p>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Общий сбор предполагает представление каждым отрядом идей праздника, выработанных во время отрядного творчества. Совместным решением определяется общая идея праздника и составляется план по её реализации. Каждый отряд получает поручение по подготовке праздника.</w:t>
            </w:r>
          </w:p>
        </w:tc>
      </w:tr>
    </w:tbl>
    <w:p w:rsidR="00E71378" w:rsidRDefault="00E71378" w:rsidP="00E71378">
      <w:pPr>
        <w:pStyle w:val="a3"/>
        <w:spacing w:before="0" w:beforeAutospacing="0" w:after="0" w:afterAutospacing="0" w:line="276" w:lineRule="auto"/>
        <w:ind w:firstLine="709"/>
        <w:jc w:val="both"/>
        <w:rPr>
          <w:b/>
          <w:bCs/>
          <w:color w:val="000000"/>
        </w:rPr>
      </w:pPr>
    </w:p>
    <w:p w:rsidR="00E71378" w:rsidRDefault="00E71378" w:rsidP="00E71378">
      <w:pPr>
        <w:pStyle w:val="a3"/>
        <w:spacing w:before="0" w:beforeAutospacing="0" w:after="0" w:afterAutospacing="0" w:line="276" w:lineRule="auto"/>
        <w:ind w:firstLine="709"/>
        <w:jc w:val="both"/>
      </w:pPr>
      <w:r>
        <w:rPr>
          <w:b/>
          <w:bCs/>
          <w:i/>
          <w:color w:val="000000"/>
        </w:rPr>
        <w:t>Итоговый период (19-21 дни смены)</w:t>
      </w:r>
      <w:r>
        <w:rPr>
          <w:color w:val="000000"/>
        </w:rPr>
        <w:t xml:space="preserve"> – орлята возвращаются из путешествия по неизвестной стране и подводят итоги.</w:t>
      </w:r>
    </w:p>
    <w:p w:rsidR="00E71378" w:rsidRDefault="00E71378" w:rsidP="00E71378">
      <w:pPr>
        <w:pStyle w:val="a3"/>
        <w:spacing w:before="0" w:beforeAutospacing="0" w:after="0" w:afterAutospacing="0" w:line="276" w:lineRule="auto"/>
        <w:ind w:firstLine="709"/>
        <w:jc w:val="both"/>
      </w:pPr>
      <w:r>
        <w:rPr>
          <w:color w:val="000000"/>
        </w:rPr>
        <w:t>Задачи итогового периода:</w:t>
      </w:r>
    </w:p>
    <w:p w:rsidR="00E71378" w:rsidRDefault="00E71378" w:rsidP="00E71378">
      <w:pPr>
        <w:pStyle w:val="a3"/>
        <w:numPr>
          <w:ilvl w:val="0"/>
          <w:numId w:val="3"/>
        </w:numPr>
        <w:tabs>
          <w:tab w:val="left" w:pos="993"/>
        </w:tabs>
        <w:spacing w:before="0" w:beforeAutospacing="0" w:after="0" w:afterAutospacing="0" w:line="276" w:lineRule="auto"/>
        <w:ind w:left="0" w:firstLine="709"/>
        <w:jc w:val="both"/>
      </w:pPr>
      <w:r>
        <w:rPr>
          <w:color w:val="000000"/>
        </w:rPr>
        <w:t>реализация ключевого события – большого совместного праздника, посредством последовательного закрепления всех этапов коллективно-творческого дела;</w:t>
      </w:r>
    </w:p>
    <w:p w:rsidR="00E71378" w:rsidRDefault="00E71378" w:rsidP="00E71378">
      <w:pPr>
        <w:pStyle w:val="a3"/>
        <w:numPr>
          <w:ilvl w:val="0"/>
          <w:numId w:val="3"/>
        </w:numPr>
        <w:tabs>
          <w:tab w:val="left" w:pos="993"/>
        </w:tabs>
        <w:spacing w:before="0" w:beforeAutospacing="0" w:after="0" w:afterAutospacing="0" w:line="276" w:lineRule="auto"/>
        <w:ind w:left="0" w:firstLine="709"/>
        <w:jc w:val="both"/>
      </w:pPr>
      <w:r>
        <w:rPr>
          <w:color w:val="000000"/>
        </w:rPr>
        <w:t>увеличение эмоциональной привлекательности и значимости жизни в лагере через общественную оценку индивидуальных заслуг ребёнка и самооценку;</w:t>
      </w:r>
    </w:p>
    <w:p w:rsidR="00E71378" w:rsidRDefault="00E71378" w:rsidP="00E71378">
      <w:pPr>
        <w:pStyle w:val="a3"/>
        <w:numPr>
          <w:ilvl w:val="0"/>
          <w:numId w:val="3"/>
        </w:numPr>
        <w:tabs>
          <w:tab w:val="left" w:pos="993"/>
        </w:tabs>
        <w:spacing w:before="0" w:beforeAutospacing="0" w:after="0" w:afterAutospacing="0" w:line="276" w:lineRule="auto"/>
        <w:ind w:left="0" w:firstLine="709"/>
        <w:jc w:val="both"/>
      </w:pPr>
      <w:r>
        <w:rPr>
          <w:color w:val="000000"/>
        </w:rPr>
        <w:t>награждение детей/отрядов за активное участие в программе лагеря, вручение благодарственных писем родителям и педагогам детей;</w:t>
      </w:r>
    </w:p>
    <w:p w:rsidR="00E71378" w:rsidRDefault="00E71378" w:rsidP="00E71378">
      <w:pPr>
        <w:pStyle w:val="a3"/>
        <w:numPr>
          <w:ilvl w:val="0"/>
          <w:numId w:val="3"/>
        </w:numPr>
        <w:tabs>
          <w:tab w:val="left" w:pos="993"/>
        </w:tabs>
        <w:spacing w:before="0" w:beforeAutospacing="0" w:after="0" w:afterAutospacing="0" w:line="276" w:lineRule="auto"/>
        <w:ind w:left="0" w:firstLine="709"/>
        <w:jc w:val="both"/>
        <w:rPr>
          <w:color w:val="000000"/>
        </w:rPr>
      </w:pPr>
      <w:r>
        <w:rPr>
          <w:color w:val="000000"/>
        </w:rPr>
        <w:t xml:space="preserve">подготовка детей к завершению смены, усиление </w:t>
      </w:r>
      <w:proofErr w:type="gramStart"/>
      <w:r>
        <w:rPr>
          <w:color w:val="000000"/>
        </w:rPr>
        <w:t>контроля за</w:t>
      </w:r>
      <w:proofErr w:type="gramEnd"/>
      <w:r>
        <w:rPr>
          <w:color w:val="000000"/>
        </w:rPr>
        <w:t xml:space="preserve"> жизнью и здоровьем детей.</w:t>
      </w:r>
    </w:p>
    <w:p w:rsidR="00E71378" w:rsidRDefault="00E71378" w:rsidP="00E71378">
      <w:pPr>
        <w:pStyle w:val="a3"/>
        <w:spacing w:before="0" w:beforeAutospacing="0" w:after="0" w:afterAutospacing="0" w:line="276" w:lineRule="auto"/>
        <w:jc w:val="both"/>
      </w:pPr>
    </w:p>
    <w:tbl>
      <w:tblPr>
        <w:tblW w:w="0" w:type="auto"/>
        <w:tblLook w:val="04A0" w:firstRow="1" w:lastRow="0" w:firstColumn="1" w:lastColumn="0" w:noHBand="0" w:noVBand="1"/>
      </w:tblPr>
      <w:tblGrid>
        <w:gridCol w:w="3114"/>
        <w:gridCol w:w="6231"/>
      </w:tblGrid>
      <w:tr w:rsidR="00E71378" w:rsidTr="00E71378">
        <w:tc>
          <w:tcPr>
            <w:tcW w:w="311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rsidR="00E71378" w:rsidRDefault="00E7137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Ключевые события и дела</w:t>
            </w:r>
          </w:p>
        </w:tc>
        <w:tc>
          <w:tcPr>
            <w:tcW w:w="623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rsidR="00E71378" w:rsidRDefault="00E7137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Описание ключевых дел </w:t>
            </w:r>
          </w:p>
        </w:tc>
      </w:tr>
      <w:tr w:rsidR="00E71378" w:rsidTr="00E71378">
        <w:trPr>
          <w:trHeight w:val="240"/>
        </w:trPr>
        <w:tc>
          <w:tcPr>
            <w:tcW w:w="0" w:type="auto"/>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 xml:space="preserve">20.06.2024,21.06.2024.  Тематический день «Я и моя </w:t>
            </w:r>
            <w:proofErr w:type="spellStart"/>
            <w:r>
              <w:rPr>
                <w:rFonts w:ascii="Times New Roman" w:eastAsia="Times New Roman" w:hAnsi="Times New Roman" w:cs="Times New Roman"/>
                <w:i/>
                <w:iCs/>
                <w:color w:val="000000"/>
                <w:sz w:val="24"/>
                <w:szCs w:val="24"/>
                <w:lang w:eastAsia="ru-RU"/>
              </w:rPr>
              <w:t>РоссиЯ</w:t>
            </w:r>
            <w:proofErr w:type="spellEnd"/>
            <w:r>
              <w:rPr>
                <w:rFonts w:ascii="Times New Roman" w:eastAsia="Times New Roman" w:hAnsi="Times New Roman" w:cs="Times New Roman"/>
                <w:i/>
                <w:iCs/>
                <w:color w:val="000000"/>
                <w:sz w:val="24"/>
                <w:szCs w:val="24"/>
                <w:lang w:eastAsia="ru-RU"/>
              </w:rPr>
              <w:t>»</w:t>
            </w:r>
          </w:p>
        </w:tc>
      </w:tr>
      <w:tr w:rsidR="00E71378" w:rsidTr="00E71378">
        <w:tc>
          <w:tcPr>
            <w:tcW w:w="311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к празднику «Создаём праздник вместе»</w:t>
            </w:r>
          </w:p>
        </w:tc>
        <w:tc>
          <w:tcPr>
            <w:tcW w:w="623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Предполагает деление отряда на </w:t>
            </w:r>
            <w:proofErr w:type="spellStart"/>
            <w:r>
              <w:rPr>
                <w:rFonts w:ascii="Times New Roman" w:eastAsia="Times New Roman" w:hAnsi="Times New Roman" w:cs="Times New Roman"/>
                <w:color w:val="000000"/>
                <w:sz w:val="24"/>
                <w:szCs w:val="24"/>
                <w:lang w:eastAsia="ru-RU"/>
              </w:rPr>
              <w:t>микрогруппы</w:t>
            </w:r>
            <w:proofErr w:type="spellEnd"/>
            <w:r>
              <w:rPr>
                <w:rFonts w:ascii="Times New Roman" w:eastAsia="Times New Roman" w:hAnsi="Times New Roman" w:cs="Times New Roman"/>
                <w:color w:val="000000"/>
                <w:sz w:val="24"/>
                <w:szCs w:val="24"/>
                <w:lang w:eastAsia="ru-RU"/>
              </w:rPr>
              <w:t xml:space="preserve"> для выполнения поручения. Далее начинается работа групп по проработке своей части общего поручения отряда.</w:t>
            </w:r>
          </w:p>
          <w:p w:rsidR="00E71378" w:rsidRDefault="00E7137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При необходимости, ребята репетируют элементы дела </w:t>
            </w:r>
            <w:r>
              <w:rPr>
                <w:rFonts w:ascii="Times New Roman" w:eastAsia="Times New Roman" w:hAnsi="Times New Roman" w:cs="Times New Roman"/>
                <w:color w:val="000000"/>
                <w:sz w:val="24"/>
                <w:szCs w:val="24"/>
                <w:lang w:eastAsia="ru-RU"/>
              </w:rPr>
              <w:lastRenderedPageBreak/>
              <w:t>(например, творческий номер или сценарий).</w:t>
            </w:r>
          </w:p>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По итогам подготовки у всех должно сложиться общее понимание предстоящего праздника и понимание готовности всех его составляющих.</w:t>
            </w:r>
          </w:p>
        </w:tc>
      </w:tr>
      <w:tr w:rsidR="00E71378" w:rsidTr="00E71378">
        <w:tc>
          <w:tcPr>
            <w:tcW w:w="311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Праздничный калейдоскоп «По страницам нашей книги»</w:t>
            </w:r>
          </w:p>
        </w:tc>
        <w:tc>
          <w:tcPr>
            <w:tcW w:w="623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Заключается в реализации коллективно-творческого дела – праздника по итогам путешествия по неизвестной стране. Ребята выступают одновременно в роли участников и организаторов данного события.</w:t>
            </w:r>
          </w:p>
        </w:tc>
      </w:tr>
      <w:tr w:rsidR="00E71378" w:rsidTr="00E71378">
        <w:trPr>
          <w:trHeight w:val="240"/>
        </w:trPr>
        <w:tc>
          <w:tcPr>
            <w:tcW w:w="0" w:type="auto"/>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22.06.2024. Итоговый период смены. Выход из игрового сюжета.</w:t>
            </w:r>
          </w:p>
        </w:tc>
      </w:tr>
      <w:tr w:rsidR="00E71378" w:rsidTr="00E71378">
        <w:tc>
          <w:tcPr>
            <w:tcW w:w="311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Итоговый сбор участников «Нас ждут новые открытия!»</w:t>
            </w:r>
          </w:p>
        </w:tc>
        <w:tc>
          <w:tcPr>
            <w:tcW w:w="623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Предполагает анализ реализованного коллективно-творческого дела и подведение итогов путешествия по неизвестной стране.</w:t>
            </w:r>
          </w:p>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 рамках сбора ребятам предлагается ещё раз вспомнить всё то, что произошло с ними в смене (в этом поможет книга) и создать афишу-коллаж о своём путешествии. Это поможет педагогу увидеть самые яркие и запомнившиеся детям моменты, которые были в смене, а также их эмоциональный отклик о смене в целом. Кроме того, афиша-коллаж поможет ребятам проанализировать, что они узнали за смену, чему научились, как изменились.</w:t>
            </w:r>
          </w:p>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 качестве работы на последействие педагог может предложить ребятам продолжать и дальше открывать свою страну, свою малую Родину, и делиться этими знаниями друг с другом.</w:t>
            </w:r>
          </w:p>
        </w:tc>
      </w:tr>
      <w:tr w:rsidR="00E71378" w:rsidTr="00E71378">
        <w:tc>
          <w:tcPr>
            <w:tcW w:w="311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Линейка закрытия смены «Содружество Орлят России»</w:t>
            </w:r>
          </w:p>
        </w:tc>
        <w:tc>
          <w:tcPr>
            <w:tcW w:w="623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E71378" w:rsidRDefault="00E713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Предполагает официальное завершение смены и награждение её участников. Линейка может быть наполнена творческими номерами участников смены, ответным словом детей и напутственным словом педагогов.</w:t>
            </w:r>
          </w:p>
        </w:tc>
      </w:tr>
    </w:tbl>
    <w:p w:rsidR="00E71378" w:rsidRDefault="00E71378" w:rsidP="00E71378">
      <w:pPr>
        <w:spacing w:after="0" w:line="276" w:lineRule="auto"/>
        <w:ind w:firstLine="851"/>
        <w:rPr>
          <w:rFonts w:ascii="Times New Roman" w:hAnsi="Times New Roman" w:cs="Times New Roman"/>
          <w:b/>
          <w:sz w:val="24"/>
          <w:szCs w:val="24"/>
        </w:rPr>
      </w:pPr>
    </w:p>
    <w:p w:rsidR="00E71378" w:rsidRDefault="00E71378" w:rsidP="00E71378">
      <w:pPr>
        <w:rPr>
          <w:rFonts w:ascii="Times New Roman" w:hAnsi="Times New Roman" w:cs="Times New Roman"/>
          <w:b/>
          <w:sz w:val="24"/>
          <w:szCs w:val="24"/>
        </w:rPr>
      </w:pPr>
      <w:r>
        <w:rPr>
          <w:rFonts w:ascii="Times New Roman" w:hAnsi="Times New Roman" w:cs="Times New Roman"/>
          <w:b/>
          <w:sz w:val="24"/>
          <w:szCs w:val="24"/>
        </w:rPr>
        <w:br w:type="page"/>
      </w:r>
    </w:p>
    <w:p w:rsidR="00E71378" w:rsidRDefault="00E71378" w:rsidP="00E71378">
      <w:pPr>
        <w:spacing w:after="0" w:line="276" w:lineRule="auto"/>
        <w:rPr>
          <w:rFonts w:ascii="Times New Roman" w:hAnsi="Times New Roman" w:cs="Times New Roman"/>
          <w:b/>
          <w:sz w:val="24"/>
          <w:szCs w:val="24"/>
        </w:rPr>
        <w:sectPr w:rsidR="00E71378">
          <w:pgSz w:w="11906" w:h="16838"/>
          <w:pgMar w:top="1134" w:right="850" w:bottom="1134" w:left="1701" w:header="708" w:footer="708" w:gutter="0"/>
          <w:cols w:space="720"/>
        </w:sectPr>
      </w:pPr>
    </w:p>
    <w:p w:rsidR="00E71378" w:rsidRDefault="00E71378" w:rsidP="00E71378">
      <w:pPr>
        <w:spacing w:after="0" w:line="276" w:lineRule="auto"/>
        <w:ind w:firstLine="851"/>
        <w:rPr>
          <w:rFonts w:ascii="Times New Roman" w:hAnsi="Times New Roman" w:cs="Times New Roman"/>
          <w:b/>
          <w:sz w:val="24"/>
          <w:szCs w:val="24"/>
        </w:rPr>
      </w:pPr>
      <w:r>
        <w:rPr>
          <w:rFonts w:ascii="Times New Roman" w:hAnsi="Times New Roman" w:cs="Times New Roman"/>
          <w:b/>
          <w:sz w:val="24"/>
          <w:szCs w:val="24"/>
        </w:rPr>
        <w:lastRenderedPageBreak/>
        <w:t>План-сетка смены пришкольного лагеря с дневным пребыванием детей</w:t>
      </w:r>
    </w:p>
    <w:tbl>
      <w:tblPr>
        <w:tblW w:w="5000" w:type="pct"/>
        <w:tblCellMar>
          <w:left w:w="0" w:type="dxa"/>
          <w:right w:w="0" w:type="dxa"/>
        </w:tblCellMar>
        <w:tblLook w:val="0420" w:firstRow="1" w:lastRow="0" w:firstColumn="0" w:lastColumn="0" w:noHBand="0" w:noVBand="1"/>
      </w:tblPr>
      <w:tblGrid>
        <w:gridCol w:w="1538"/>
        <w:gridCol w:w="1448"/>
        <w:gridCol w:w="1376"/>
        <w:gridCol w:w="1250"/>
        <w:gridCol w:w="1376"/>
        <w:gridCol w:w="1290"/>
        <w:gridCol w:w="1365"/>
      </w:tblGrid>
      <w:tr w:rsidR="00E71378" w:rsidTr="00E71378">
        <w:trPr>
          <w:trHeight w:val="20"/>
        </w:trPr>
        <w:tc>
          <w:tcPr>
            <w:tcW w:w="714" w:type="pct"/>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29.05.</w:t>
            </w:r>
          </w:p>
        </w:tc>
        <w:tc>
          <w:tcPr>
            <w:tcW w:w="715" w:type="pct"/>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30.05,31.05</w:t>
            </w:r>
          </w:p>
        </w:tc>
        <w:tc>
          <w:tcPr>
            <w:tcW w:w="714" w:type="pct"/>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01.06, 03.06</w:t>
            </w:r>
          </w:p>
        </w:tc>
        <w:tc>
          <w:tcPr>
            <w:tcW w:w="715" w:type="pct"/>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04.06</w:t>
            </w:r>
          </w:p>
        </w:tc>
        <w:tc>
          <w:tcPr>
            <w:tcW w:w="714" w:type="pct"/>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E71378" w:rsidRDefault="00E71378">
            <w:pPr>
              <w:spacing w:after="0" w:line="240" w:lineRule="auto"/>
              <w:ind w:firstLine="13"/>
              <w:jc w:val="center"/>
              <w:rPr>
                <w:rFonts w:ascii="Times New Roman" w:hAnsi="Times New Roman" w:cs="Times New Roman"/>
                <w:b/>
                <w:sz w:val="18"/>
                <w:szCs w:val="24"/>
              </w:rPr>
            </w:pPr>
            <w:r>
              <w:rPr>
                <w:rFonts w:ascii="Times New Roman" w:hAnsi="Times New Roman" w:cs="Times New Roman"/>
                <w:b/>
                <w:bCs/>
                <w:sz w:val="18"/>
                <w:szCs w:val="24"/>
              </w:rPr>
              <w:t>05.06</w:t>
            </w:r>
          </w:p>
        </w:tc>
        <w:tc>
          <w:tcPr>
            <w:tcW w:w="715" w:type="pct"/>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06.06</w:t>
            </w:r>
          </w:p>
        </w:tc>
        <w:tc>
          <w:tcPr>
            <w:tcW w:w="715" w:type="pct"/>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07.06</w:t>
            </w:r>
          </w:p>
        </w:tc>
      </w:tr>
      <w:tr w:rsidR="00E71378" w:rsidTr="00E71378">
        <w:trPr>
          <w:trHeight w:val="20"/>
        </w:trPr>
        <w:tc>
          <w:tcPr>
            <w:tcW w:w="714" w:type="pc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Организационный период смены.</w:t>
            </w:r>
          </w:p>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Формирование отрядов</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Игровой час «Играю я – играют друзья»</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Общий сбор участников Торжественное открытие.</w:t>
            </w: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Большая игра «будь в движении» Проектная сессия «</w:t>
            </w:r>
            <w:proofErr w:type="gramStart"/>
            <w:r>
              <w:rPr>
                <w:rFonts w:ascii="Times New Roman" w:hAnsi="Times New Roman" w:cs="Times New Roman"/>
                <w:sz w:val="18"/>
                <w:szCs w:val="24"/>
                <w:lang w:val="en-US"/>
              </w:rPr>
              <w:t>PRO</w:t>
            </w:r>
            <w:proofErr w:type="gramEnd"/>
            <w:r>
              <w:rPr>
                <w:rFonts w:ascii="Times New Roman" w:hAnsi="Times New Roman" w:cs="Times New Roman"/>
                <w:sz w:val="18"/>
                <w:szCs w:val="24"/>
              </w:rPr>
              <w:t>движение»</w:t>
            </w:r>
          </w:p>
        </w:tc>
        <w:tc>
          <w:tcPr>
            <w:tcW w:w="715" w:type="pc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Погружение в игровой сюжет смены</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Коллективное творческое дело «Страна с огромным сердцем», Классная встреча</w:t>
            </w: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Общий сбор лагеря</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Творческая встреча орлят «Знакомьтесь, это – мы!»</w:t>
            </w:r>
          </w:p>
        </w:tc>
        <w:tc>
          <w:tcPr>
            <w:tcW w:w="714" w:type="pc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Тематический день «Национальные игры и забавы»</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Время отрядного творчества </w:t>
            </w: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«Мы – Орлята!»</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Игровая программа «Мы – одна команда!»</w:t>
            </w:r>
          </w:p>
        </w:tc>
        <w:tc>
          <w:tcPr>
            <w:tcW w:w="715" w:type="pc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Тематический день «Устное народное творчество»</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Конкурс знатоков «Ларец народной мудрости»</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Инсценировка народных сказок </w:t>
            </w: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«Там на неведомых дорожках»</w:t>
            </w:r>
          </w:p>
        </w:tc>
        <w:tc>
          <w:tcPr>
            <w:tcW w:w="714" w:type="pc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71378" w:rsidRDefault="00E71378">
            <w:pPr>
              <w:spacing w:after="0" w:line="240" w:lineRule="auto"/>
              <w:ind w:firstLine="13"/>
              <w:jc w:val="center"/>
              <w:rPr>
                <w:rFonts w:ascii="Times New Roman" w:hAnsi="Times New Roman" w:cs="Times New Roman"/>
                <w:b/>
                <w:sz w:val="18"/>
                <w:szCs w:val="24"/>
              </w:rPr>
            </w:pPr>
            <w:r>
              <w:rPr>
                <w:rFonts w:ascii="Times New Roman" w:hAnsi="Times New Roman" w:cs="Times New Roman"/>
                <w:b/>
                <w:bCs/>
                <w:sz w:val="18"/>
                <w:szCs w:val="24"/>
              </w:rPr>
              <w:t>Тематический день «Национальные и народные танцы»</w:t>
            </w:r>
          </w:p>
          <w:p w:rsidR="00E71378" w:rsidRDefault="00E71378">
            <w:pPr>
              <w:spacing w:after="0" w:line="240" w:lineRule="auto"/>
              <w:ind w:firstLine="13"/>
              <w:rPr>
                <w:rFonts w:ascii="Times New Roman" w:hAnsi="Times New Roman" w:cs="Times New Roman"/>
                <w:sz w:val="18"/>
                <w:szCs w:val="24"/>
              </w:rPr>
            </w:pPr>
          </w:p>
          <w:p w:rsidR="00E71378" w:rsidRDefault="00E71378">
            <w:pPr>
              <w:spacing w:after="0" w:line="240" w:lineRule="auto"/>
              <w:ind w:firstLine="13"/>
              <w:rPr>
                <w:rFonts w:ascii="Times New Roman" w:hAnsi="Times New Roman" w:cs="Times New Roman"/>
                <w:sz w:val="18"/>
                <w:szCs w:val="24"/>
              </w:rPr>
            </w:pPr>
          </w:p>
          <w:p w:rsidR="00E71378" w:rsidRDefault="00E71378">
            <w:pPr>
              <w:spacing w:after="0" w:line="240" w:lineRule="auto"/>
              <w:ind w:firstLine="13"/>
              <w:rPr>
                <w:rFonts w:ascii="Times New Roman" w:hAnsi="Times New Roman" w:cs="Times New Roman"/>
                <w:sz w:val="18"/>
                <w:szCs w:val="24"/>
              </w:rPr>
            </w:pPr>
            <w:r>
              <w:rPr>
                <w:rFonts w:ascii="Times New Roman" w:hAnsi="Times New Roman" w:cs="Times New Roman"/>
                <w:sz w:val="18"/>
                <w:szCs w:val="24"/>
              </w:rPr>
              <w:t xml:space="preserve">Танцевальный </w:t>
            </w:r>
            <w:proofErr w:type="spellStart"/>
            <w:r>
              <w:rPr>
                <w:rFonts w:ascii="Times New Roman" w:hAnsi="Times New Roman" w:cs="Times New Roman"/>
                <w:sz w:val="18"/>
                <w:szCs w:val="24"/>
              </w:rPr>
              <w:t>флешмоб</w:t>
            </w:r>
            <w:proofErr w:type="spellEnd"/>
            <w:r>
              <w:rPr>
                <w:rFonts w:ascii="Times New Roman" w:hAnsi="Times New Roman" w:cs="Times New Roman"/>
                <w:sz w:val="18"/>
                <w:szCs w:val="24"/>
              </w:rPr>
              <w:t xml:space="preserve"> </w:t>
            </w:r>
          </w:p>
          <w:p w:rsidR="00E71378" w:rsidRDefault="00E71378">
            <w:pPr>
              <w:spacing w:after="0" w:line="240" w:lineRule="auto"/>
              <w:ind w:firstLine="13"/>
              <w:rPr>
                <w:rFonts w:ascii="Times New Roman" w:hAnsi="Times New Roman" w:cs="Times New Roman"/>
                <w:sz w:val="18"/>
                <w:szCs w:val="24"/>
              </w:rPr>
            </w:pPr>
            <w:r>
              <w:rPr>
                <w:rFonts w:ascii="Times New Roman" w:hAnsi="Times New Roman" w:cs="Times New Roman"/>
                <w:sz w:val="18"/>
                <w:szCs w:val="24"/>
              </w:rPr>
              <w:t>«В ритмах детства»</w:t>
            </w:r>
          </w:p>
          <w:p w:rsidR="00E71378" w:rsidRDefault="00E71378">
            <w:pPr>
              <w:spacing w:after="0" w:line="240" w:lineRule="auto"/>
              <w:ind w:firstLine="13"/>
              <w:rPr>
                <w:rFonts w:ascii="Times New Roman" w:hAnsi="Times New Roman" w:cs="Times New Roman"/>
                <w:sz w:val="18"/>
                <w:szCs w:val="24"/>
              </w:rPr>
            </w:pPr>
          </w:p>
          <w:p w:rsidR="00E71378" w:rsidRDefault="00E71378">
            <w:pPr>
              <w:spacing w:after="0" w:line="240" w:lineRule="auto"/>
              <w:ind w:firstLine="13"/>
              <w:rPr>
                <w:rFonts w:ascii="Times New Roman" w:hAnsi="Times New Roman" w:cs="Times New Roman"/>
                <w:sz w:val="18"/>
                <w:szCs w:val="24"/>
              </w:rPr>
            </w:pPr>
            <w:r>
              <w:rPr>
                <w:rFonts w:ascii="Times New Roman" w:hAnsi="Times New Roman" w:cs="Times New Roman"/>
                <w:sz w:val="18"/>
                <w:szCs w:val="24"/>
              </w:rPr>
              <w:t xml:space="preserve">Танцевальная программа </w:t>
            </w:r>
          </w:p>
          <w:p w:rsidR="00E71378" w:rsidRDefault="00E71378">
            <w:pPr>
              <w:spacing w:after="0" w:line="240" w:lineRule="auto"/>
              <w:ind w:firstLine="13"/>
              <w:rPr>
                <w:rFonts w:ascii="Times New Roman" w:hAnsi="Times New Roman" w:cs="Times New Roman"/>
                <w:sz w:val="18"/>
                <w:szCs w:val="24"/>
              </w:rPr>
            </w:pPr>
            <w:r>
              <w:rPr>
                <w:rFonts w:ascii="Times New Roman" w:hAnsi="Times New Roman" w:cs="Times New Roman"/>
                <w:sz w:val="18"/>
                <w:szCs w:val="24"/>
              </w:rPr>
              <w:t>«Танцуем вместе!»</w:t>
            </w:r>
          </w:p>
        </w:tc>
        <w:tc>
          <w:tcPr>
            <w:tcW w:w="715" w:type="pc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Тематический день «Великие изобретения и открытия»</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Научно-познавательные встречи «Мир науки вокруг меня»</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Конкурсная программа «Эврика!»</w:t>
            </w: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w:t>
            </w:r>
          </w:p>
        </w:tc>
        <w:tc>
          <w:tcPr>
            <w:tcW w:w="715" w:type="pc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Тематический день «Природное богатство и полезные ископаемые»</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Экскурсия в дендропарк </w:t>
            </w: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«Кладовая природы»</w:t>
            </w:r>
          </w:p>
          <w:p w:rsidR="00E71378" w:rsidRDefault="00E71378">
            <w:pPr>
              <w:spacing w:after="0" w:line="240" w:lineRule="auto"/>
              <w:rPr>
                <w:rFonts w:ascii="Times New Roman" w:hAnsi="Times New Roman" w:cs="Times New Roman"/>
                <w:sz w:val="18"/>
                <w:szCs w:val="24"/>
              </w:rPr>
            </w:pPr>
          </w:p>
          <w:p w:rsidR="00E71378" w:rsidRP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Создание экологического постера и его защита</w:t>
            </w: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Встреча с представителями программы «</w:t>
            </w:r>
            <w:proofErr w:type="gramStart"/>
            <w:r>
              <w:rPr>
                <w:rFonts w:ascii="Times New Roman" w:hAnsi="Times New Roman" w:cs="Times New Roman"/>
                <w:sz w:val="18"/>
                <w:szCs w:val="24"/>
                <w:lang w:val="en-US"/>
              </w:rPr>
              <w:t>PR</w:t>
            </w:r>
            <w:proofErr w:type="spellStart"/>
            <w:proofErr w:type="gramEnd"/>
            <w:r>
              <w:rPr>
                <w:rFonts w:ascii="Times New Roman" w:hAnsi="Times New Roman" w:cs="Times New Roman"/>
                <w:sz w:val="18"/>
                <w:szCs w:val="24"/>
              </w:rPr>
              <w:t>Опожары</w:t>
            </w:r>
            <w:proofErr w:type="spellEnd"/>
            <w:r>
              <w:rPr>
                <w:rFonts w:ascii="Times New Roman" w:hAnsi="Times New Roman" w:cs="Times New Roman"/>
                <w:sz w:val="18"/>
                <w:szCs w:val="24"/>
              </w:rPr>
              <w:t xml:space="preserve"> нужно знать!»</w:t>
            </w:r>
          </w:p>
        </w:tc>
      </w:tr>
      <w:tr w:rsidR="00E71378" w:rsidTr="00E71378">
        <w:trPr>
          <w:trHeight w:val="20"/>
        </w:trPr>
        <w:tc>
          <w:tcPr>
            <w:tcW w:w="714" w:type="pct"/>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08.06</w:t>
            </w:r>
          </w:p>
        </w:tc>
        <w:tc>
          <w:tcPr>
            <w:tcW w:w="715" w:type="pct"/>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10.06,11.06</w:t>
            </w:r>
          </w:p>
        </w:tc>
        <w:tc>
          <w:tcPr>
            <w:tcW w:w="714" w:type="pct"/>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13.06,14.06</w:t>
            </w:r>
          </w:p>
        </w:tc>
        <w:tc>
          <w:tcPr>
            <w:tcW w:w="715" w:type="pct"/>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15.06,17.06</w:t>
            </w:r>
          </w:p>
        </w:tc>
        <w:tc>
          <w:tcPr>
            <w:tcW w:w="714" w:type="pct"/>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E71378" w:rsidRDefault="00E71378">
            <w:pPr>
              <w:spacing w:after="0" w:line="240" w:lineRule="auto"/>
              <w:ind w:firstLine="13"/>
              <w:jc w:val="center"/>
              <w:rPr>
                <w:rFonts w:ascii="Times New Roman" w:hAnsi="Times New Roman" w:cs="Times New Roman"/>
                <w:b/>
                <w:sz w:val="18"/>
                <w:szCs w:val="24"/>
              </w:rPr>
            </w:pPr>
            <w:r>
              <w:rPr>
                <w:rFonts w:ascii="Times New Roman" w:hAnsi="Times New Roman" w:cs="Times New Roman"/>
                <w:b/>
                <w:bCs/>
                <w:sz w:val="18"/>
                <w:szCs w:val="24"/>
              </w:rPr>
              <w:t>18.06,19.06</w:t>
            </w:r>
          </w:p>
        </w:tc>
        <w:tc>
          <w:tcPr>
            <w:tcW w:w="715" w:type="pct"/>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20.06,21.06</w:t>
            </w:r>
          </w:p>
        </w:tc>
        <w:tc>
          <w:tcPr>
            <w:tcW w:w="715" w:type="pct"/>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22.06</w:t>
            </w:r>
          </w:p>
        </w:tc>
      </w:tr>
      <w:tr w:rsidR="00E71378" w:rsidTr="00E71378">
        <w:trPr>
          <w:trHeight w:val="20"/>
        </w:trPr>
        <w:tc>
          <w:tcPr>
            <w:tcW w:w="714" w:type="pc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Тематический день «Прикладное творчество и народные ремёсла»</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Мастер-классы «Умелые ручки»</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Игра по станциям «Твори! Выдумывай! Пробуй!» </w:t>
            </w:r>
          </w:p>
        </w:tc>
        <w:tc>
          <w:tcPr>
            <w:tcW w:w="715" w:type="pc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Тематический день «Национальная кухня»</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Настольная игра «Экспедиция вкусов»</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Костюмированное кулинарное шоу «Шкатулка рецептов»</w:t>
            </w:r>
          </w:p>
        </w:tc>
        <w:tc>
          <w:tcPr>
            <w:tcW w:w="714" w:type="pc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Тематический день «Открытые тайны великой страны»</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Тематический час «Открываем Россию»</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Телемост «Содружество орлят России»</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Праздничная танцевальная программа </w:t>
            </w: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«В кругу друзей»</w:t>
            </w:r>
          </w:p>
        </w:tc>
        <w:tc>
          <w:tcPr>
            <w:tcW w:w="715" w:type="pc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 xml:space="preserve">Тематический день «Я и моя </w:t>
            </w:r>
            <w:proofErr w:type="spellStart"/>
            <w:r>
              <w:rPr>
                <w:rFonts w:ascii="Times New Roman" w:hAnsi="Times New Roman" w:cs="Times New Roman"/>
                <w:b/>
                <w:bCs/>
                <w:sz w:val="18"/>
                <w:szCs w:val="24"/>
              </w:rPr>
              <w:t>семьЯ</w:t>
            </w:r>
            <w:proofErr w:type="spellEnd"/>
            <w:r>
              <w:rPr>
                <w:rFonts w:ascii="Times New Roman" w:hAnsi="Times New Roman" w:cs="Times New Roman"/>
                <w:b/>
                <w:bCs/>
                <w:sz w:val="18"/>
                <w:szCs w:val="24"/>
              </w:rPr>
              <w:t>»</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Творческая мастерская «Подарок своей семье»</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Гостиная династий «Ими гордится Россия»</w:t>
            </w:r>
          </w:p>
        </w:tc>
        <w:tc>
          <w:tcPr>
            <w:tcW w:w="714" w:type="pc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71378" w:rsidRDefault="00E71378">
            <w:pPr>
              <w:spacing w:after="0" w:line="240" w:lineRule="auto"/>
              <w:ind w:firstLine="13"/>
              <w:jc w:val="center"/>
              <w:rPr>
                <w:rFonts w:ascii="Times New Roman" w:hAnsi="Times New Roman" w:cs="Times New Roman"/>
                <w:b/>
                <w:sz w:val="18"/>
                <w:szCs w:val="24"/>
              </w:rPr>
            </w:pPr>
            <w:r>
              <w:rPr>
                <w:rFonts w:ascii="Times New Roman" w:hAnsi="Times New Roman" w:cs="Times New Roman"/>
                <w:b/>
                <w:bCs/>
                <w:sz w:val="18"/>
                <w:szCs w:val="24"/>
              </w:rPr>
              <w:t xml:space="preserve">Тематический день «Я и </w:t>
            </w:r>
            <w:proofErr w:type="gramStart"/>
            <w:r>
              <w:rPr>
                <w:rFonts w:ascii="Times New Roman" w:hAnsi="Times New Roman" w:cs="Times New Roman"/>
                <w:b/>
                <w:bCs/>
                <w:sz w:val="18"/>
                <w:szCs w:val="24"/>
              </w:rPr>
              <w:t>мои</w:t>
            </w:r>
            <w:proofErr w:type="gramEnd"/>
            <w:r>
              <w:rPr>
                <w:rFonts w:ascii="Times New Roman" w:hAnsi="Times New Roman" w:cs="Times New Roman"/>
                <w:b/>
                <w:bCs/>
                <w:sz w:val="18"/>
                <w:szCs w:val="24"/>
              </w:rPr>
              <w:t xml:space="preserve"> </w:t>
            </w:r>
            <w:proofErr w:type="spellStart"/>
            <w:r>
              <w:rPr>
                <w:rFonts w:ascii="Times New Roman" w:hAnsi="Times New Roman" w:cs="Times New Roman"/>
                <w:b/>
                <w:bCs/>
                <w:sz w:val="18"/>
                <w:szCs w:val="24"/>
              </w:rPr>
              <w:t>друзьЯ</w:t>
            </w:r>
            <w:proofErr w:type="spellEnd"/>
            <w:r>
              <w:rPr>
                <w:rFonts w:ascii="Times New Roman" w:hAnsi="Times New Roman" w:cs="Times New Roman"/>
                <w:b/>
                <w:bCs/>
                <w:sz w:val="18"/>
                <w:szCs w:val="24"/>
              </w:rPr>
              <w:t>»</w:t>
            </w:r>
          </w:p>
          <w:p w:rsidR="00E71378" w:rsidRDefault="00E71378">
            <w:pPr>
              <w:spacing w:after="0" w:line="240" w:lineRule="auto"/>
              <w:ind w:firstLine="13"/>
              <w:rPr>
                <w:rFonts w:ascii="Times New Roman" w:hAnsi="Times New Roman" w:cs="Times New Roman"/>
                <w:sz w:val="18"/>
                <w:szCs w:val="24"/>
              </w:rPr>
            </w:pPr>
          </w:p>
          <w:p w:rsidR="00E71378" w:rsidRDefault="00E71378">
            <w:pPr>
              <w:spacing w:after="0" w:line="240" w:lineRule="auto"/>
              <w:ind w:firstLine="13"/>
              <w:rPr>
                <w:rFonts w:ascii="Times New Roman" w:hAnsi="Times New Roman" w:cs="Times New Roman"/>
                <w:sz w:val="18"/>
                <w:szCs w:val="24"/>
              </w:rPr>
            </w:pPr>
          </w:p>
          <w:p w:rsidR="00E71378" w:rsidRDefault="00E71378">
            <w:pPr>
              <w:spacing w:after="0" w:line="240" w:lineRule="auto"/>
              <w:ind w:firstLine="13"/>
              <w:rPr>
                <w:rFonts w:ascii="Times New Roman" w:hAnsi="Times New Roman" w:cs="Times New Roman"/>
                <w:sz w:val="18"/>
                <w:szCs w:val="24"/>
              </w:rPr>
            </w:pPr>
          </w:p>
          <w:p w:rsidR="00E71378" w:rsidRDefault="00E71378">
            <w:pPr>
              <w:spacing w:after="0" w:line="240" w:lineRule="auto"/>
              <w:ind w:firstLine="13"/>
              <w:rPr>
                <w:rFonts w:ascii="Times New Roman" w:hAnsi="Times New Roman" w:cs="Times New Roman"/>
                <w:sz w:val="18"/>
                <w:szCs w:val="24"/>
              </w:rPr>
            </w:pPr>
            <w:r>
              <w:rPr>
                <w:rFonts w:ascii="Times New Roman" w:hAnsi="Times New Roman" w:cs="Times New Roman"/>
                <w:sz w:val="18"/>
                <w:szCs w:val="24"/>
              </w:rPr>
              <w:t>Большая командная игра «</w:t>
            </w:r>
            <w:proofErr w:type="spellStart"/>
            <w:r>
              <w:rPr>
                <w:rFonts w:ascii="Times New Roman" w:hAnsi="Times New Roman" w:cs="Times New Roman"/>
                <w:sz w:val="18"/>
                <w:szCs w:val="24"/>
              </w:rPr>
              <w:t>Физкульт-УРА</w:t>
            </w:r>
            <w:proofErr w:type="spellEnd"/>
            <w:r>
              <w:rPr>
                <w:rFonts w:ascii="Times New Roman" w:hAnsi="Times New Roman" w:cs="Times New Roman"/>
                <w:sz w:val="18"/>
                <w:szCs w:val="24"/>
              </w:rPr>
              <w:t>!»</w:t>
            </w:r>
          </w:p>
          <w:p w:rsidR="00E71378" w:rsidRDefault="00E71378">
            <w:pPr>
              <w:spacing w:after="0" w:line="240" w:lineRule="auto"/>
              <w:ind w:firstLine="13"/>
              <w:rPr>
                <w:rFonts w:ascii="Times New Roman" w:hAnsi="Times New Roman" w:cs="Times New Roman"/>
                <w:sz w:val="18"/>
                <w:szCs w:val="24"/>
              </w:rPr>
            </w:pPr>
          </w:p>
          <w:p w:rsidR="00E71378" w:rsidRDefault="00E71378">
            <w:pPr>
              <w:spacing w:after="0" w:line="240" w:lineRule="auto"/>
              <w:ind w:firstLine="13"/>
              <w:rPr>
                <w:rFonts w:ascii="Times New Roman" w:hAnsi="Times New Roman" w:cs="Times New Roman"/>
                <w:sz w:val="18"/>
                <w:szCs w:val="24"/>
              </w:rPr>
            </w:pPr>
            <w:r>
              <w:rPr>
                <w:rFonts w:ascii="Times New Roman" w:hAnsi="Times New Roman" w:cs="Times New Roman"/>
                <w:sz w:val="18"/>
                <w:szCs w:val="24"/>
              </w:rPr>
              <w:t xml:space="preserve">Время отрядного творчества и общий сбор участников </w:t>
            </w:r>
          </w:p>
          <w:p w:rsidR="00E71378" w:rsidRDefault="00E71378">
            <w:pPr>
              <w:spacing w:after="0" w:line="240" w:lineRule="auto"/>
              <w:ind w:firstLine="13"/>
              <w:rPr>
                <w:rFonts w:ascii="Times New Roman" w:hAnsi="Times New Roman" w:cs="Times New Roman"/>
                <w:sz w:val="18"/>
                <w:szCs w:val="24"/>
              </w:rPr>
            </w:pPr>
            <w:r>
              <w:rPr>
                <w:rFonts w:ascii="Times New Roman" w:hAnsi="Times New Roman" w:cs="Times New Roman"/>
                <w:sz w:val="18"/>
                <w:szCs w:val="24"/>
              </w:rPr>
              <w:t>«От идеи – к делу!»</w:t>
            </w:r>
          </w:p>
        </w:tc>
        <w:tc>
          <w:tcPr>
            <w:tcW w:w="715" w:type="pc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 xml:space="preserve">Тематический день «Я и моя </w:t>
            </w:r>
            <w:proofErr w:type="spellStart"/>
            <w:r>
              <w:rPr>
                <w:rFonts w:ascii="Times New Roman" w:hAnsi="Times New Roman" w:cs="Times New Roman"/>
                <w:b/>
                <w:bCs/>
                <w:sz w:val="18"/>
                <w:szCs w:val="24"/>
              </w:rPr>
              <w:t>РоссиЯ</w:t>
            </w:r>
            <w:proofErr w:type="spellEnd"/>
            <w:r>
              <w:rPr>
                <w:rFonts w:ascii="Times New Roman" w:hAnsi="Times New Roman" w:cs="Times New Roman"/>
                <w:b/>
                <w:bCs/>
                <w:sz w:val="18"/>
                <w:szCs w:val="24"/>
              </w:rPr>
              <w:t>»</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Подготовка к празднику «Создаём праздник вместе»</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Праздничный калейдоскоп </w:t>
            </w: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«По страницам нашей книги»</w:t>
            </w:r>
          </w:p>
        </w:tc>
        <w:tc>
          <w:tcPr>
            <w:tcW w:w="715" w:type="pc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Итоговый период смены.</w:t>
            </w:r>
          </w:p>
          <w:p w:rsidR="00E71378" w:rsidRDefault="00E71378">
            <w:pPr>
              <w:spacing w:after="0" w:line="240" w:lineRule="auto"/>
              <w:jc w:val="center"/>
              <w:rPr>
                <w:rFonts w:ascii="Times New Roman" w:hAnsi="Times New Roman" w:cs="Times New Roman"/>
                <w:b/>
                <w:sz w:val="18"/>
                <w:szCs w:val="24"/>
              </w:rPr>
            </w:pPr>
            <w:r>
              <w:rPr>
                <w:rFonts w:ascii="Times New Roman" w:hAnsi="Times New Roman" w:cs="Times New Roman"/>
                <w:b/>
                <w:bCs/>
                <w:sz w:val="18"/>
                <w:szCs w:val="24"/>
              </w:rPr>
              <w:t>Выход из игрового сюжета</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Итоговый сбор участников «Нас ждут новые открытия!»</w:t>
            </w:r>
          </w:p>
          <w:p w:rsidR="00E71378" w:rsidRDefault="00E71378">
            <w:pPr>
              <w:spacing w:after="0" w:line="240" w:lineRule="auto"/>
              <w:rPr>
                <w:rFonts w:ascii="Times New Roman" w:hAnsi="Times New Roman" w:cs="Times New Roman"/>
                <w:sz w:val="18"/>
                <w:szCs w:val="24"/>
              </w:rPr>
            </w:pPr>
          </w:p>
          <w:p w:rsidR="00E71378" w:rsidRDefault="00E71378">
            <w:pPr>
              <w:spacing w:after="0" w:line="240" w:lineRule="auto"/>
              <w:rPr>
                <w:rFonts w:ascii="Times New Roman" w:hAnsi="Times New Roman" w:cs="Times New Roman"/>
                <w:sz w:val="18"/>
                <w:szCs w:val="24"/>
              </w:rPr>
            </w:pPr>
            <w:r>
              <w:rPr>
                <w:rFonts w:ascii="Times New Roman" w:hAnsi="Times New Roman" w:cs="Times New Roman"/>
                <w:sz w:val="18"/>
                <w:szCs w:val="24"/>
              </w:rPr>
              <w:t>Линейка закрытия смены «Содружество Орлят России»</w:t>
            </w:r>
          </w:p>
        </w:tc>
      </w:tr>
    </w:tbl>
    <w:p w:rsidR="00E71378" w:rsidRDefault="00E71378" w:rsidP="00E71378">
      <w:pPr>
        <w:spacing w:after="0" w:line="276" w:lineRule="auto"/>
        <w:ind w:firstLine="851"/>
        <w:rPr>
          <w:rFonts w:ascii="Times New Roman" w:hAnsi="Times New Roman" w:cs="Times New Roman"/>
          <w:b/>
          <w:sz w:val="24"/>
          <w:szCs w:val="24"/>
        </w:rPr>
      </w:pPr>
    </w:p>
    <w:p w:rsidR="00E71378" w:rsidRDefault="00E71378" w:rsidP="00E71378">
      <w:pPr>
        <w:rPr>
          <w:rFonts w:ascii="Times New Roman" w:hAnsi="Times New Roman" w:cs="Times New Roman"/>
        </w:rPr>
      </w:pPr>
    </w:p>
    <w:p w:rsidR="00E71378" w:rsidRDefault="00E71378" w:rsidP="00E71378">
      <w:pPr>
        <w:rPr>
          <w:rFonts w:ascii="Times New Roman" w:hAnsi="Times New Roman" w:cs="Times New Roman"/>
        </w:rPr>
      </w:pPr>
    </w:p>
    <w:p w:rsidR="00E71378" w:rsidRDefault="00E71378" w:rsidP="00E71378">
      <w:pPr>
        <w:rPr>
          <w:rFonts w:ascii="Times New Roman" w:hAnsi="Times New Roman" w:cs="Times New Roman"/>
        </w:rPr>
      </w:pPr>
    </w:p>
    <w:p w:rsidR="00E71378" w:rsidRDefault="00E71378" w:rsidP="00E71378">
      <w:pPr>
        <w:rPr>
          <w:rFonts w:ascii="Times New Roman" w:hAnsi="Times New Roman" w:cs="Times New Roman"/>
        </w:rPr>
      </w:pPr>
    </w:p>
    <w:p w:rsidR="00E71378" w:rsidRDefault="00E71378" w:rsidP="00E71378">
      <w:pPr>
        <w:rPr>
          <w:rFonts w:ascii="Times New Roman" w:hAnsi="Times New Roman" w:cs="Times New Roman"/>
        </w:rPr>
      </w:pPr>
    </w:p>
    <w:p w:rsidR="00E71378" w:rsidRDefault="00E71378" w:rsidP="00E71378">
      <w:pPr>
        <w:rPr>
          <w:rFonts w:ascii="Times New Roman" w:hAnsi="Times New Roman" w:cs="Times New Roman"/>
        </w:rPr>
      </w:pPr>
    </w:p>
    <w:p w:rsidR="00E71378" w:rsidRDefault="00E71378" w:rsidP="00E71378">
      <w:pPr>
        <w:rPr>
          <w:rFonts w:ascii="Times New Roman" w:hAnsi="Times New Roman" w:cs="Times New Roman"/>
        </w:rPr>
      </w:pPr>
    </w:p>
    <w:p w:rsidR="00E71378" w:rsidRDefault="00E71378" w:rsidP="00E71378">
      <w:pPr>
        <w:rPr>
          <w:rFonts w:ascii="Times New Roman" w:hAnsi="Times New Roman" w:cs="Times New Roman"/>
        </w:rPr>
      </w:pPr>
    </w:p>
    <w:p w:rsidR="00E71378" w:rsidRDefault="00E71378" w:rsidP="00E71378">
      <w:pPr>
        <w:rPr>
          <w:rFonts w:ascii="Times New Roman" w:hAnsi="Times New Roman" w:cs="Times New Roman"/>
        </w:rPr>
      </w:pPr>
    </w:p>
    <w:p w:rsidR="00E71378" w:rsidRDefault="00E71378" w:rsidP="00E71378">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Список использованных источников и литературы</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1. Аракелян Ю.А. Смена маленького роста: сборник информационно-методических материалов в помощь воспитателю детского лагеря, работающему с детьми 6–11 лет / Ю.А. Аракелян, А.А. </w:t>
      </w:r>
      <w:proofErr w:type="spellStart"/>
      <w:r>
        <w:rPr>
          <w:rFonts w:ascii="Times New Roman" w:hAnsi="Times New Roman" w:cs="Times New Roman"/>
          <w:sz w:val="24"/>
          <w:szCs w:val="24"/>
        </w:rPr>
        <w:t>Зарипова</w:t>
      </w:r>
      <w:proofErr w:type="spellEnd"/>
      <w:r>
        <w:rPr>
          <w:rFonts w:ascii="Times New Roman" w:hAnsi="Times New Roman" w:cs="Times New Roman"/>
          <w:sz w:val="24"/>
          <w:szCs w:val="24"/>
        </w:rPr>
        <w:t xml:space="preserve">, С.И. Кравцова, О.В. </w:t>
      </w:r>
      <w:proofErr w:type="spellStart"/>
      <w:r>
        <w:rPr>
          <w:rFonts w:ascii="Times New Roman" w:hAnsi="Times New Roman" w:cs="Times New Roman"/>
          <w:sz w:val="24"/>
          <w:szCs w:val="24"/>
        </w:rPr>
        <w:t>Шевердина</w:t>
      </w:r>
      <w:proofErr w:type="spellEnd"/>
      <w:r>
        <w:rPr>
          <w:rFonts w:ascii="Times New Roman" w:hAnsi="Times New Roman" w:cs="Times New Roman"/>
          <w:sz w:val="24"/>
          <w:szCs w:val="24"/>
        </w:rPr>
        <w:t xml:space="preserve">. – ФГБОУ ВДЦ «Орлёнок», 2015. – 80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2. Афанасьев 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Что делать с детьми в загородном лагере? / С. Афанасьев, С. </w:t>
      </w:r>
      <w:proofErr w:type="spellStart"/>
      <w:r>
        <w:rPr>
          <w:rFonts w:ascii="Times New Roman" w:hAnsi="Times New Roman" w:cs="Times New Roman"/>
          <w:sz w:val="24"/>
          <w:szCs w:val="24"/>
        </w:rPr>
        <w:t>Коморин</w:t>
      </w:r>
      <w:proofErr w:type="spellEnd"/>
      <w:r>
        <w:rPr>
          <w:rFonts w:ascii="Times New Roman" w:hAnsi="Times New Roman" w:cs="Times New Roman"/>
          <w:sz w:val="24"/>
          <w:szCs w:val="24"/>
        </w:rPr>
        <w:t xml:space="preserve">, А. Тимонин. – М.: МЦ «Вариант», 2002. – 224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Pr>
          <w:rFonts w:ascii="Times New Roman" w:hAnsi="Times New Roman" w:cs="Times New Roman"/>
          <w:sz w:val="24"/>
          <w:szCs w:val="24"/>
        </w:rPr>
        <w:t>Багапова</w:t>
      </w:r>
      <w:proofErr w:type="spellEnd"/>
      <w:r>
        <w:rPr>
          <w:rFonts w:ascii="Times New Roman" w:hAnsi="Times New Roman" w:cs="Times New Roman"/>
          <w:sz w:val="24"/>
          <w:szCs w:val="24"/>
        </w:rPr>
        <w:t xml:space="preserve"> Л.Д. Мгновения отличного настроения: методический сборник игр и упражнений для отрядного педагога / Л.Д. </w:t>
      </w:r>
      <w:proofErr w:type="spellStart"/>
      <w:r>
        <w:rPr>
          <w:rFonts w:ascii="Times New Roman" w:hAnsi="Times New Roman" w:cs="Times New Roman"/>
          <w:sz w:val="24"/>
          <w:szCs w:val="24"/>
        </w:rPr>
        <w:t>Багапова</w:t>
      </w:r>
      <w:proofErr w:type="spellEnd"/>
      <w:r>
        <w:rPr>
          <w:rFonts w:ascii="Times New Roman" w:hAnsi="Times New Roman" w:cs="Times New Roman"/>
          <w:sz w:val="24"/>
          <w:szCs w:val="24"/>
        </w:rPr>
        <w:t xml:space="preserve">, А.А. </w:t>
      </w:r>
      <w:proofErr w:type="spellStart"/>
      <w:r>
        <w:rPr>
          <w:rFonts w:ascii="Times New Roman" w:hAnsi="Times New Roman" w:cs="Times New Roman"/>
          <w:sz w:val="24"/>
          <w:szCs w:val="24"/>
        </w:rPr>
        <w:t>Сайфина</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Сакович</w:t>
      </w:r>
      <w:proofErr w:type="spellEnd"/>
      <w:r>
        <w:rPr>
          <w:rFonts w:ascii="Times New Roman" w:hAnsi="Times New Roman" w:cs="Times New Roman"/>
          <w:sz w:val="24"/>
          <w:szCs w:val="24"/>
        </w:rPr>
        <w:t xml:space="preserve">. – ФГБОУ ВДЦ «Орлёнок», 2020. – 40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4. Беляков Ю.Д. Методика организации коллективных творческих дел и игр: методическое пособие. – Издание 2-е, переработанное и дополненное. – ФГБОУ ВДЦ «Орлёнок», 2020. – 80 с.</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5. Васильковская Н.И. Создай команду!: методическое пособие / Н.И. Васильковская, А.А. </w:t>
      </w:r>
      <w:proofErr w:type="spellStart"/>
      <w:r>
        <w:rPr>
          <w:rFonts w:ascii="Times New Roman" w:hAnsi="Times New Roman" w:cs="Times New Roman"/>
          <w:sz w:val="24"/>
          <w:szCs w:val="24"/>
        </w:rPr>
        <w:t>Сайфина</w:t>
      </w:r>
      <w:proofErr w:type="spellEnd"/>
      <w:r>
        <w:rPr>
          <w:rFonts w:ascii="Times New Roman" w:hAnsi="Times New Roman" w:cs="Times New Roman"/>
          <w:sz w:val="24"/>
          <w:szCs w:val="24"/>
        </w:rPr>
        <w:t xml:space="preserve">, Л.Р. Уварова, Ю.С. Шатрова. – ФГБОУ ВДЦ «Орлёнок», 2020. – 80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6. </w:t>
      </w:r>
      <w:proofErr w:type="spellStart"/>
      <w:r>
        <w:rPr>
          <w:rFonts w:ascii="Times New Roman" w:hAnsi="Times New Roman" w:cs="Times New Roman"/>
          <w:sz w:val="24"/>
          <w:szCs w:val="24"/>
        </w:rPr>
        <w:t>Газман</w:t>
      </w:r>
      <w:proofErr w:type="spellEnd"/>
      <w:r>
        <w:rPr>
          <w:rFonts w:ascii="Times New Roman" w:hAnsi="Times New Roman" w:cs="Times New Roman"/>
          <w:sz w:val="24"/>
          <w:szCs w:val="24"/>
        </w:rPr>
        <w:t xml:space="preserve"> О.С. Каникулы: игра, воспитание / Под ред. О.С. </w:t>
      </w:r>
      <w:proofErr w:type="spellStart"/>
      <w:r>
        <w:rPr>
          <w:rFonts w:ascii="Times New Roman" w:hAnsi="Times New Roman" w:cs="Times New Roman"/>
          <w:sz w:val="24"/>
          <w:szCs w:val="24"/>
        </w:rPr>
        <w:t>Газмана</w:t>
      </w:r>
      <w:proofErr w:type="spellEnd"/>
      <w:r>
        <w:rPr>
          <w:rFonts w:ascii="Times New Roman" w:hAnsi="Times New Roman" w:cs="Times New Roman"/>
          <w:sz w:val="24"/>
          <w:szCs w:val="24"/>
        </w:rPr>
        <w:t xml:space="preserve"> – М.: Просвещение, 1988 – 160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7. </w:t>
      </w:r>
      <w:proofErr w:type="spellStart"/>
      <w:r>
        <w:rPr>
          <w:rFonts w:ascii="Times New Roman" w:hAnsi="Times New Roman" w:cs="Times New Roman"/>
          <w:sz w:val="24"/>
          <w:szCs w:val="24"/>
        </w:rPr>
        <w:t>Газман</w:t>
      </w:r>
      <w:proofErr w:type="spellEnd"/>
      <w:r>
        <w:rPr>
          <w:rFonts w:ascii="Times New Roman" w:hAnsi="Times New Roman" w:cs="Times New Roman"/>
          <w:sz w:val="24"/>
          <w:szCs w:val="24"/>
        </w:rPr>
        <w:t xml:space="preserve"> О.С. Педагогика в пионерском лагере: Из опыта работы Всероссийского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/л «Орлёнок» / О.С. </w:t>
      </w:r>
      <w:proofErr w:type="spellStart"/>
      <w:r>
        <w:rPr>
          <w:rFonts w:ascii="Times New Roman" w:hAnsi="Times New Roman" w:cs="Times New Roman"/>
          <w:sz w:val="24"/>
          <w:szCs w:val="24"/>
        </w:rPr>
        <w:t>Газман</w:t>
      </w:r>
      <w:proofErr w:type="spellEnd"/>
      <w:r>
        <w:rPr>
          <w:rFonts w:ascii="Times New Roman" w:hAnsi="Times New Roman" w:cs="Times New Roman"/>
          <w:sz w:val="24"/>
          <w:szCs w:val="24"/>
        </w:rPr>
        <w:t xml:space="preserve">, В.Ф. Матвеев. – М.: Педагогика, 1982 – 96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8. Ершова Л.В. Организационно-педагогические условия социализации ребенка во временном внешкольном объединении: специальность 13.00.01. «Общая педагогика, история педагогики и образования»: диссертация на соискание учёной степени кандидата педагогических наук/ Ершова Людмила Викторовна; Ярославский государственный педагогический университет им. К.Д. Ушинского. – Ярославль, 1995. – 183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9. </w:t>
      </w:r>
      <w:proofErr w:type="spellStart"/>
      <w:r>
        <w:rPr>
          <w:rFonts w:ascii="Times New Roman" w:hAnsi="Times New Roman" w:cs="Times New Roman"/>
          <w:sz w:val="24"/>
          <w:szCs w:val="24"/>
        </w:rPr>
        <w:t>Зубахин</w:t>
      </w:r>
      <w:proofErr w:type="spellEnd"/>
      <w:r>
        <w:rPr>
          <w:rFonts w:ascii="Times New Roman" w:hAnsi="Times New Roman" w:cs="Times New Roman"/>
          <w:sz w:val="24"/>
          <w:szCs w:val="24"/>
        </w:rPr>
        <w:t xml:space="preserve"> А.А. Откроет целый мир вожатый: книга отрядного вожатого «Орлёнка» / А.А. </w:t>
      </w:r>
      <w:proofErr w:type="spellStart"/>
      <w:r>
        <w:rPr>
          <w:rFonts w:ascii="Times New Roman" w:hAnsi="Times New Roman" w:cs="Times New Roman"/>
          <w:sz w:val="24"/>
          <w:szCs w:val="24"/>
        </w:rPr>
        <w:t>Зубахин</w:t>
      </w:r>
      <w:proofErr w:type="spellEnd"/>
      <w:r>
        <w:rPr>
          <w:rFonts w:ascii="Times New Roman" w:hAnsi="Times New Roman" w:cs="Times New Roman"/>
          <w:sz w:val="24"/>
          <w:szCs w:val="24"/>
        </w:rPr>
        <w:t xml:space="preserve">, А.В. Яблокова. ФГБОУ ВДЦ «Орлёнок», 2015. – 336 с. 18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10. </w:t>
      </w:r>
      <w:proofErr w:type="spellStart"/>
      <w:r>
        <w:rPr>
          <w:rFonts w:ascii="Times New Roman" w:hAnsi="Times New Roman" w:cs="Times New Roman"/>
          <w:sz w:val="24"/>
          <w:szCs w:val="24"/>
        </w:rPr>
        <w:t>Зубахин</w:t>
      </w:r>
      <w:proofErr w:type="spellEnd"/>
      <w:r>
        <w:rPr>
          <w:rFonts w:ascii="Times New Roman" w:hAnsi="Times New Roman" w:cs="Times New Roman"/>
          <w:sz w:val="24"/>
          <w:szCs w:val="24"/>
        </w:rPr>
        <w:t xml:space="preserve"> А.А. Равнение на флаг!: сборник методических материалов из опыта работы ВДЦ «Орлёнок» по работе с государственными символами Российской Федерации и </w:t>
      </w:r>
      <w:r>
        <w:rPr>
          <w:rFonts w:ascii="Times New Roman" w:hAnsi="Times New Roman" w:cs="Times New Roman"/>
          <w:sz w:val="24"/>
          <w:szCs w:val="24"/>
        </w:rPr>
        <w:lastRenderedPageBreak/>
        <w:t xml:space="preserve">символами «Орлёнка»/ А.А. </w:t>
      </w:r>
      <w:proofErr w:type="spellStart"/>
      <w:r>
        <w:rPr>
          <w:rFonts w:ascii="Times New Roman" w:hAnsi="Times New Roman" w:cs="Times New Roman"/>
          <w:sz w:val="24"/>
          <w:szCs w:val="24"/>
        </w:rPr>
        <w:t>Зубахин</w:t>
      </w:r>
      <w:proofErr w:type="spellEnd"/>
      <w:r>
        <w:rPr>
          <w:rFonts w:ascii="Times New Roman" w:hAnsi="Times New Roman" w:cs="Times New Roman"/>
          <w:sz w:val="24"/>
          <w:szCs w:val="24"/>
        </w:rPr>
        <w:t xml:space="preserve">, Т.Л. Хацкевич. – Издание 1-е, переработанное. – ФГБОУ ВДЦ «Орлёнок», 2012. – 112 с.: </w:t>
      </w:r>
      <w:proofErr w:type="spellStart"/>
      <w:r>
        <w:rPr>
          <w:rFonts w:ascii="Times New Roman" w:hAnsi="Times New Roman" w:cs="Times New Roman"/>
          <w:sz w:val="24"/>
          <w:szCs w:val="24"/>
        </w:rPr>
        <w:t>илл</w:t>
      </w:r>
      <w:proofErr w:type="spellEnd"/>
      <w:r>
        <w:rPr>
          <w:rFonts w:ascii="Times New Roman" w:hAnsi="Times New Roman" w:cs="Times New Roman"/>
          <w:sz w:val="24"/>
          <w:szCs w:val="24"/>
        </w:rPr>
        <w:t xml:space="preserve">.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11. Иванов И.П. Воспитательная работа комсомольцев с пионерами в средней школе: диссертация на соискание учёной степени кандидата педагогических наук. — Л.: ЛГПИ им. А. И. Герцена, 1955.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12. Иванов И.П. О сущности воспитательной работы в начальных классах // Педагогика начальной школы: ХХ</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Герценовские</w:t>
      </w:r>
      <w:proofErr w:type="spellEnd"/>
      <w:r>
        <w:rPr>
          <w:rFonts w:ascii="Times New Roman" w:hAnsi="Times New Roman" w:cs="Times New Roman"/>
          <w:sz w:val="24"/>
          <w:szCs w:val="24"/>
        </w:rPr>
        <w:t xml:space="preserve"> чтения. – Л.: ЛГПИ им. А. И. Герцена, 1968.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13. Иванченко И.В. Как рождается </w:t>
      </w:r>
      <w:proofErr w:type="spellStart"/>
      <w:r>
        <w:rPr>
          <w:rFonts w:ascii="Times New Roman" w:hAnsi="Times New Roman" w:cs="Times New Roman"/>
          <w:sz w:val="24"/>
          <w:szCs w:val="24"/>
        </w:rPr>
        <w:t>микрогруппа</w:t>
      </w:r>
      <w:proofErr w:type="spellEnd"/>
      <w:r>
        <w:rPr>
          <w:rFonts w:ascii="Times New Roman" w:hAnsi="Times New Roman" w:cs="Times New Roman"/>
          <w:sz w:val="24"/>
          <w:szCs w:val="24"/>
        </w:rPr>
        <w:t xml:space="preserve">?: методическое пособие. – Издание 2-е, переработанное и дополненное. – ФГБОУ ВДЦ «Орлёнок», 2020. – 80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14. Киреева А.А. Нам доверяют матери ребёнка: сборник интерактивных форм работы с детьми и подростками по формированию навыков безопасного поведения и профилактике травматизма в детском лагере. – Издание 2-е, дополненное и переработанное. – ФГБОУ ВДЦ «Орлёнок», 2015. – 108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15. Ковалёва А.Г. Педагогика «Орлёнка» в терминах и понятиях: уч. пособие-словарь / А.Г. Ковалёва, Е.И. Бойко, С.И. Панченко, И.В. Романец, А.М. Кузнецова. – М: Собеседник, 2005. – 192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16. </w:t>
      </w:r>
      <w:proofErr w:type="spellStart"/>
      <w:r>
        <w:rPr>
          <w:rFonts w:ascii="Times New Roman" w:hAnsi="Times New Roman" w:cs="Times New Roman"/>
          <w:sz w:val="24"/>
          <w:szCs w:val="24"/>
        </w:rPr>
        <w:t>Лутошкин</w:t>
      </w:r>
      <w:proofErr w:type="spellEnd"/>
      <w:r>
        <w:rPr>
          <w:rFonts w:ascii="Times New Roman" w:hAnsi="Times New Roman" w:cs="Times New Roman"/>
          <w:sz w:val="24"/>
          <w:szCs w:val="24"/>
        </w:rPr>
        <w:t xml:space="preserve"> А.Н. Как вести за собой / А.Н. </w:t>
      </w:r>
      <w:proofErr w:type="spellStart"/>
      <w:r>
        <w:rPr>
          <w:rFonts w:ascii="Times New Roman" w:hAnsi="Times New Roman" w:cs="Times New Roman"/>
          <w:sz w:val="24"/>
          <w:szCs w:val="24"/>
        </w:rPr>
        <w:t>Лутошкин</w:t>
      </w:r>
      <w:proofErr w:type="spellEnd"/>
      <w:r>
        <w:rPr>
          <w:rFonts w:ascii="Times New Roman" w:hAnsi="Times New Roman" w:cs="Times New Roman"/>
          <w:sz w:val="24"/>
          <w:szCs w:val="24"/>
        </w:rPr>
        <w:t xml:space="preserve">, под ред. Б.З. Вульфова. – М.: Просвещение, 1986. – 208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17. Можейко О.В. Организация аналитической работы с детьми в отряде: методическое пособие. – ФГБОУ ВДЦ «Орлёнок», 2017. – 44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18. Можейко О.В. Педагогическая диагностика в отрядной работе: методическое пособие. – ФГБОУ ВДЦ «Орлёнок», 2017. – 56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19. Можейко О.В. Сто незаданных вопросов: сборник информационно-методических материалов в помощь отрядному воспитателю «Орлёнка». – Издание 2-е, переработанное. – ФГБОУ ВДЦ «Орлёнок», 2018. – 108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20. Панченко С.И. День за днём в жизни вожатого. – М.: Издательский дом «Народное образование», 2008. – 354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21. </w:t>
      </w:r>
      <w:proofErr w:type="spellStart"/>
      <w:r>
        <w:rPr>
          <w:rFonts w:ascii="Times New Roman" w:hAnsi="Times New Roman" w:cs="Times New Roman"/>
          <w:sz w:val="24"/>
          <w:szCs w:val="24"/>
        </w:rPr>
        <w:t>Сайфутдинова</w:t>
      </w:r>
      <w:proofErr w:type="spellEnd"/>
      <w:r>
        <w:rPr>
          <w:rFonts w:ascii="Times New Roman" w:hAnsi="Times New Roman" w:cs="Times New Roman"/>
          <w:sz w:val="24"/>
          <w:szCs w:val="24"/>
        </w:rPr>
        <w:t xml:space="preserve"> Л.Р. Формирование коммуникативной культуры подростков в условиях временного детского объединения: специальность 13.00.02. «Теория и методика обучения и воспитания (по областям и уровням образования)»: диссертация на соискание учёной </w:t>
      </w:r>
      <w:r>
        <w:rPr>
          <w:rFonts w:ascii="Times New Roman" w:hAnsi="Times New Roman" w:cs="Times New Roman"/>
          <w:sz w:val="24"/>
          <w:szCs w:val="24"/>
        </w:rPr>
        <w:lastRenderedPageBreak/>
        <w:t xml:space="preserve">степени кандидата педагогических наук / </w:t>
      </w:r>
      <w:proofErr w:type="spellStart"/>
      <w:r>
        <w:rPr>
          <w:rFonts w:ascii="Times New Roman" w:hAnsi="Times New Roman" w:cs="Times New Roman"/>
          <w:sz w:val="24"/>
          <w:szCs w:val="24"/>
        </w:rPr>
        <w:t>Сайфутдинова</w:t>
      </w:r>
      <w:proofErr w:type="spellEnd"/>
      <w:r>
        <w:rPr>
          <w:rFonts w:ascii="Times New Roman" w:hAnsi="Times New Roman" w:cs="Times New Roman"/>
          <w:sz w:val="24"/>
          <w:szCs w:val="24"/>
        </w:rPr>
        <w:t xml:space="preserve"> Лариса </w:t>
      </w:r>
      <w:proofErr w:type="spellStart"/>
      <w:r>
        <w:rPr>
          <w:rFonts w:ascii="Times New Roman" w:hAnsi="Times New Roman" w:cs="Times New Roman"/>
          <w:sz w:val="24"/>
          <w:szCs w:val="24"/>
        </w:rPr>
        <w:t>Рафиковна</w:t>
      </w:r>
      <w:proofErr w:type="spellEnd"/>
      <w:r>
        <w:rPr>
          <w:rFonts w:ascii="Times New Roman" w:hAnsi="Times New Roman" w:cs="Times New Roman"/>
          <w:sz w:val="24"/>
          <w:szCs w:val="24"/>
        </w:rPr>
        <w:t xml:space="preserve">; Костромской государственный университет им. Н.А. Некрасова. – Кострома, 2001. – 209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22. </w:t>
      </w:r>
      <w:proofErr w:type="spellStart"/>
      <w:r>
        <w:rPr>
          <w:rFonts w:ascii="Times New Roman" w:hAnsi="Times New Roman" w:cs="Times New Roman"/>
          <w:sz w:val="24"/>
          <w:szCs w:val="24"/>
        </w:rPr>
        <w:t>Столярова</w:t>
      </w:r>
      <w:proofErr w:type="spellEnd"/>
      <w:r>
        <w:rPr>
          <w:rFonts w:ascii="Times New Roman" w:hAnsi="Times New Roman" w:cs="Times New Roman"/>
          <w:sz w:val="24"/>
          <w:szCs w:val="24"/>
        </w:rPr>
        <w:t xml:space="preserve"> В.В. Развитие детской активности и инициативы: методическое пособие. – ФГБОУ ВДЦ «Орлёнок», 2015. – 80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23. </w:t>
      </w:r>
      <w:proofErr w:type="spellStart"/>
      <w:r>
        <w:rPr>
          <w:rFonts w:ascii="Times New Roman" w:hAnsi="Times New Roman" w:cs="Times New Roman"/>
          <w:sz w:val="24"/>
          <w:szCs w:val="24"/>
        </w:rPr>
        <w:t>Фришман</w:t>
      </w:r>
      <w:proofErr w:type="spellEnd"/>
      <w:r>
        <w:rPr>
          <w:rFonts w:ascii="Times New Roman" w:hAnsi="Times New Roman" w:cs="Times New Roman"/>
          <w:sz w:val="24"/>
          <w:szCs w:val="24"/>
        </w:rPr>
        <w:t xml:space="preserve"> И.И. Игровое взаимодействие в детских объединениях: специальность 13.00.01. «Общая педагогика, история педагогики и образования»: диссертация на соискание учёной степени доктора педагогических наук / </w:t>
      </w:r>
      <w:proofErr w:type="spellStart"/>
      <w:r>
        <w:rPr>
          <w:rFonts w:ascii="Times New Roman" w:hAnsi="Times New Roman" w:cs="Times New Roman"/>
          <w:sz w:val="24"/>
          <w:szCs w:val="24"/>
        </w:rPr>
        <w:t>Фришман</w:t>
      </w:r>
      <w:proofErr w:type="spellEnd"/>
      <w:r>
        <w:rPr>
          <w:rFonts w:ascii="Times New Roman" w:hAnsi="Times New Roman" w:cs="Times New Roman"/>
          <w:sz w:val="24"/>
          <w:szCs w:val="24"/>
        </w:rPr>
        <w:t xml:space="preserve"> Ирина Игоревна; Ярославский государственный педагогический университет им. К.Д. Ушинского. – Ярославль, 2001. – 340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24. </w:t>
      </w:r>
      <w:proofErr w:type="spellStart"/>
      <w:r>
        <w:rPr>
          <w:rFonts w:ascii="Times New Roman" w:hAnsi="Times New Roman" w:cs="Times New Roman"/>
          <w:sz w:val="24"/>
          <w:szCs w:val="24"/>
        </w:rPr>
        <w:t>Хуснутдинова</w:t>
      </w:r>
      <w:proofErr w:type="spellEnd"/>
      <w:r>
        <w:rPr>
          <w:rFonts w:ascii="Times New Roman" w:hAnsi="Times New Roman" w:cs="Times New Roman"/>
          <w:sz w:val="24"/>
          <w:szCs w:val="24"/>
        </w:rPr>
        <w:t xml:space="preserve"> И. «Орлёнок». Книга вожатого. – М.: Собеседник, 2005. – 352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25. </w:t>
      </w:r>
      <w:proofErr w:type="spellStart"/>
      <w:r>
        <w:rPr>
          <w:rFonts w:ascii="Times New Roman" w:hAnsi="Times New Roman" w:cs="Times New Roman"/>
          <w:sz w:val="24"/>
          <w:szCs w:val="24"/>
        </w:rPr>
        <w:t>Чукина</w:t>
      </w:r>
      <w:proofErr w:type="spellEnd"/>
      <w:r>
        <w:rPr>
          <w:rFonts w:ascii="Times New Roman" w:hAnsi="Times New Roman" w:cs="Times New Roman"/>
          <w:sz w:val="24"/>
          <w:szCs w:val="24"/>
        </w:rPr>
        <w:t xml:space="preserve"> М.В. Сказки-подсказки: методическое пособие / М.В. </w:t>
      </w:r>
      <w:proofErr w:type="spellStart"/>
      <w:r>
        <w:rPr>
          <w:rFonts w:ascii="Times New Roman" w:hAnsi="Times New Roman" w:cs="Times New Roman"/>
          <w:sz w:val="24"/>
          <w:szCs w:val="24"/>
        </w:rPr>
        <w:t>Чукина</w:t>
      </w:r>
      <w:proofErr w:type="spellEnd"/>
      <w:r>
        <w:rPr>
          <w:rFonts w:ascii="Times New Roman" w:hAnsi="Times New Roman" w:cs="Times New Roman"/>
          <w:sz w:val="24"/>
          <w:szCs w:val="24"/>
        </w:rPr>
        <w:t xml:space="preserve">, Ю.С. Шатрова. – ФГБОУ ВДЦ «Орлёнок», 2020. – 64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26. </w:t>
      </w:r>
      <w:proofErr w:type="spellStart"/>
      <w:proofErr w:type="gramStart"/>
      <w:r>
        <w:rPr>
          <w:rFonts w:ascii="Times New Roman" w:hAnsi="Times New Roman" w:cs="Times New Roman"/>
          <w:sz w:val="24"/>
          <w:szCs w:val="24"/>
        </w:rPr>
        <w:t>Шевердина</w:t>
      </w:r>
      <w:proofErr w:type="spellEnd"/>
      <w:r>
        <w:rPr>
          <w:rFonts w:ascii="Times New Roman" w:hAnsi="Times New Roman" w:cs="Times New Roman"/>
          <w:sz w:val="24"/>
          <w:szCs w:val="24"/>
        </w:rPr>
        <w:t xml:space="preserve"> О.В. Педагогические условия формирования опыта </w:t>
      </w:r>
      <w:proofErr w:type="spellStart"/>
      <w:r>
        <w:rPr>
          <w:rFonts w:ascii="Times New Roman" w:hAnsi="Times New Roman" w:cs="Times New Roman"/>
          <w:sz w:val="24"/>
          <w:szCs w:val="24"/>
        </w:rPr>
        <w:t>самопрезентации</w:t>
      </w:r>
      <w:proofErr w:type="spellEnd"/>
      <w:r>
        <w:rPr>
          <w:rFonts w:ascii="Times New Roman" w:hAnsi="Times New Roman" w:cs="Times New Roman"/>
          <w:sz w:val="24"/>
          <w:szCs w:val="24"/>
        </w:rPr>
        <w:t xml:space="preserve"> подростка во временном детском объединении: специальность 13.00.02 «Теория и методика обучения и воспитания (социальное воспитание в образовательной и высшей школе)»: диссертация на соискание ученой степени кандидата педагогических наук / </w:t>
      </w:r>
      <w:proofErr w:type="spellStart"/>
      <w:r>
        <w:rPr>
          <w:rFonts w:ascii="Times New Roman" w:hAnsi="Times New Roman" w:cs="Times New Roman"/>
          <w:sz w:val="24"/>
          <w:szCs w:val="24"/>
        </w:rPr>
        <w:t>Шевердина</w:t>
      </w:r>
      <w:proofErr w:type="spellEnd"/>
      <w:r>
        <w:rPr>
          <w:rFonts w:ascii="Times New Roman" w:hAnsi="Times New Roman" w:cs="Times New Roman"/>
          <w:sz w:val="24"/>
          <w:szCs w:val="24"/>
        </w:rPr>
        <w:t xml:space="preserve"> Ольга Васильевна; государственное образовательное учреждение высшего профессионального образования Костромской государственный университет им. Н. А. Некрасова, 2006. – 225 с. </w:t>
      </w:r>
      <w:proofErr w:type="gramEnd"/>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27. Шмаков С.А. Дети на отдыхе: приклад</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э</w:t>
      </w:r>
      <w:proofErr w:type="gramEnd"/>
      <w:r>
        <w:rPr>
          <w:rFonts w:ascii="Times New Roman" w:hAnsi="Times New Roman" w:cs="Times New Roman"/>
          <w:sz w:val="24"/>
          <w:szCs w:val="24"/>
        </w:rPr>
        <w:t>нцикл</w:t>
      </w:r>
      <w:proofErr w:type="spellEnd"/>
      <w:r>
        <w:rPr>
          <w:rFonts w:ascii="Times New Roman" w:hAnsi="Times New Roman" w:cs="Times New Roman"/>
          <w:sz w:val="24"/>
          <w:szCs w:val="24"/>
        </w:rPr>
        <w:t xml:space="preserve">.: учителю, воспитателю, вожатому. – Изд., доп. – М., 2001. – 173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28. Шмаков С.А. Летний лагерь: вчера и сегодня: метод</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особие. – Липецк: </w:t>
      </w:r>
      <w:proofErr w:type="spellStart"/>
      <w:r>
        <w:rPr>
          <w:rFonts w:ascii="Times New Roman" w:hAnsi="Times New Roman" w:cs="Times New Roman"/>
          <w:sz w:val="24"/>
          <w:szCs w:val="24"/>
        </w:rPr>
        <w:t>Инфол</w:t>
      </w:r>
      <w:proofErr w:type="spellEnd"/>
      <w:r>
        <w:rPr>
          <w:rFonts w:ascii="Times New Roman" w:hAnsi="Times New Roman" w:cs="Times New Roman"/>
          <w:sz w:val="24"/>
          <w:szCs w:val="24"/>
        </w:rPr>
        <w:t xml:space="preserve">, 2002. – 384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29. </w:t>
      </w:r>
      <w:proofErr w:type="gramStart"/>
      <w:r>
        <w:rPr>
          <w:rFonts w:ascii="Times New Roman" w:hAnsi="Times New Roman" w:cs="Times New Roman"/>
          <w:sz w:val="24"/>
          <w:szCs w:val="24"/>
        </w:rPr>
        <w:t>Шмаков С.А. Лето, каникулы, лагерь: экспресс-учеб. пособие: учителю, воспитателю, вожатому.</w:t>
      </w:r>
      <w:proofErr w:type="gramEnd"/>
      <w:r>
        <w:rPr>
          <w:rFonts w:ascii="Times New Roman" w:hAnsi="Times New Roman" w:cs="Times New Roman"/>
          <w:sz w:val="24"/>
          <w:szCs w:val="24"/>
        </w:rPr>
        <w:t xml:space="preserve"> – Липецк: </w:t>
      </w:r>
      <w:proofErr w:type="spellStart"/>
      <w:r>
        <w:rPr>
          <w:rFonts w:ascii="Times New Roman" w:hAnsi="Times New Roman" w:cs="Times New Roman"/>
          <w:sz w:val="24"/>
          <w:szCs w:val="24"/>
        </w:rPr>
        <w:t>Ориус</w:t>
      </w:r>
      <w:proofErr w:type="spellEnd"/>
      <w:r>
        <w:rPr>
          <w:rFonts w:ascii="Times New Roman" w:hAnsi="Times New Roman" w:cs="Times New Roman"/>
          <w:sz w:val="24"/>
          <w:szCs w:val="24"/>
        </w:rPr>
        <w:t xml:space="preserve">, 1995. – 142 с. </w:t>
      </w:r>
    </w:p>
    <w:p w:rsidR="00E71378" w:rsidRDefault="00E71378" w:rsidP="00E7137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30. Шмаков С.А. Игра учащихся как педагогический феномен культуры: специальность 13.00.01. «Общая педагогика»: диссертация на соискание учёной степени доктора педагогических наук / Шмаков Сталь Анатольевич; Липецкий государственный педагогический институт. – Москва, 1997. – 409 </w:t>
      </w:r>
      <w:proofErr w:type="gramStart"/>
      <w:r>
        <w:rPr>
          <w:rFonts w:ascii="Times New Roman" w:hAnsi="Times New Roman" w:cs="Times New Roman"/>
          <w:sz w:val="24"/>
          <w:szCs w:val="24"/>
        </w:rPr>
        <w:t>с</w:t>
      </w:r>
      <w:proofErr w:type="gramEnd"/>
    </w:p>
    <w:p w:rsidR="00E71378" w:rsidRDefault="00E71378" w:rsidP="00E71378">
      <w:pPr>
        <w:rPr>
          <w:rFonts w:ascii="Times New Roman" w:hAnsi="Times New Roman" w:cs="Times New Roman"/>
        </w:rPr>
      </w:pPr>
    </w:p>
    <w:p w:rsidR="00E71378" w:rsidRDefault="00E71378" w:rsidP="00E71378"/>
    <w:p w:rsidR="00FC53FB" w:rsidRDefault="00E71378"/>
    <w:sectPr w:rsidR="00FC53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rbel">
    <w:panose1 w:val="020B0503020204020204"/>
    <w:charset w:val="CC"/>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B25E2B"/>
    <w:multiLevelType w:val="hybridMultilevel"/>
    <w:tmpl w:val="D68C5FAE"/>
    <w:lvl w:ilvl="0" w:tplc="30A0BF10">
      <w:start w:val="1"/>
      <w:numFmt w:val="bullet"/>
      <w:lvlText w:val="-"/>
      <w:lvlJc w:val="left"/>
      <w:pPr>
        <w:ind w:left="1571" w:hanging="360"/>
      </w:pPr>
      <w:rPr>
        <w:rFonts w:ascii="Times New Roman" w:hAnsi="Times New Roman" w:cs="Times New Roman" w:hint="default"/>
      </w:rPr>
    </w:lvl>
    <w:lvl w:ilvl="1" w:tplc="30A0BF10">
      <w:start w:val="1"/>
      <w:numFmt w:val="bullet"/>
      <w:lvlText w:val="-"/>
      <w:lvlJc w:val="left"/>
      <w:pPr>
        <w:ind w:left="1440" w:hanging="360"/>
      </w:pPr>
      <w:rPr>
        <w:rFonts w:ascii="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6D151405"/>
    <w:multiLevelType w:val="hybridMultilevel"/>
    <w:tmpl w:val="4CF611B4"/>
    <w:lvl w:ilvl="0" w:tplc="30A0BF10">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75115A7E"/>
    <w:multiLevelType w:val="hybridMultilevel"/>
    <w:tmpl w:val="C8A85F60"/>
    <w:lvl w:ilvl="0" w:tplc="30A0BF10">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378"/>
    <w:rsid w:val="001E17CB"/>
    <w:rsid w:val="00E71378"/>
    <w:rsid w:val="00F41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378"/>
    <w:pPr>
      <w:spacing w:after="160" w:line="252" w:lineRule="auto"/>
    </w:pPr>
  </w:style>
  <w:style w:type="paragraph" w:styleId="2">
    <w:name w:val="heading 2"/>
    <w:basedOn w:val="a"/>
    <w:next w:val="a"/>
    <w:link w:val="20"/>
    <w:uiPriority w:val="9"/>
    <w:semiHidden/>
    <w:unhideWhenUsed/>
    <w:qFormat/>
    <w:rsid w:val="00E713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E71378"/>
    <w:rPr>
      <w:rFonts w:asciiTheme="majorHAnsi" w:eastAsiaTheme="majorEastAsia" w:hAnsiTheme="majorHAnsi" w:cstheme="majorBidi"/>
      <w:b/>
      <w:bCs/>
      <w:color w:val="4F81BD" w:themeColor="accent1"/>
      <w:sz w:val="26"/>
      <w:szCs w:val="26"/>
    </w:rPr>
  </w:style>
  <w:style w:type="paragraph" w:styleId="a3">
    <w:name w:val="Normal (Web)"/>
    <w:basedOn w:val="a"/>
    <w:uiPriority w:val="99"/>
    <w:semiHidden/>
    <w:unhideWhenUsed/>
    <w:rsid w:val="00E713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71378"/>
    <w:pPr>
      <w:ind w:left="720"/>
      <w:contextualSpacing/>
    </w:pPr>
  </w:style>
  <w:style w:type="table" w:styleId="a5">
    <w:name w:val="Table Grid"/>
    <w:basedOn w:val="a1"/>
    <w:uiPriority w:val="59"/>
    <w:rsid w:val="00E7137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378"/>
    <w:pPr>
      <w:spacing w:after="160" w:line="252" w:lineRule="auto"/>
    </w:pPr>
  </w:style>
  <w:style w:type="paragraph" w:styleId="2">
    <w:name w:val="heading 2"/>
    <w:basedOn w:val="a"/>
    <w:next w:val="a"/>
    <w:link w:val="20"/>
    <w:uiPriority w:val="9"/>
    <w:semiHidden/>
    <w:unhideWhenUsed/>
    <w:qFormat/>
    <w:rsid w:val="00E713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E71378"/>
    <w:rPr>
      <w:rFonts w:asciiTheme="majorHAnsi" w:eastAsiaTheme="majorEastAsia" w:hAnsiTheme="majorHAnsi" w:cstheme="majorBidi"/>
      <w:b/>
      <w:bCs/>
      <w:color w:val="4F81BD" w:themeColor="accent1"/>
      <w:sz w:val="26"/>
      <w:szCs w:val="26"/>
    </w:rPr>
  </w:style>
  <w:style w:type="paragraph" w:styleId="a3">
    <w:name w:val="Normal (Web)"/>
    <w:basedOn w:val="a"/>
    <w:uiPriority w:val="99"/>
    <w:semiHidden/>
    <w:unhideWhenUsed/>
    <w:rsid w:val="00E713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71378"/>
    <w:pPr>
      <w:ind w:left="720"/>
      <w:contextualSpacing/>
    </w:pPr>
  </w:style>
  <w:style w:type="table" w:styleId="a5">
    <w:name w:val="Table Grid"/>
    <w:basedOn w:val="a1"/>
    <w:uiPriority w:val="59"/>
    <w:rsid w:val="00E7137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83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22</Pages>
  <Words>6382</Words>
  <Characters>36378</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2024-05-22T01:06:00Z</dcterms:created>
  <dcterms:modified xsi:type="dcterms:W3CDTF">2024-05-22T01:13:00Z</dcterms:modified>
</cp:coreProperties>
</file>