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49" w:rsidRPr="00A843B1" w:rsidRDefault="00440849" w:rsidP="004408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A843B1">
        <w:rPr>
          <w:rFonts w:ascii="Times New Roman" w:eastAsia="Times New Roman" w:hAnsi="Times New Roman" w:cs="Times New Roman"/>
          <w:bCs/>
          <w:sz w:val="24"/>
        </w:rPr>
        <w:t>МУНИЦИПАЛЬНОЕ БЮДЖЕТНОЕ ОБЩЕОБРАЗОВАТЕЛЬНОЕ УЧРЕЖДЕНИЕ</w:t>
      </w:r>
    </w:p>
    <w:p w:rsidR="00440849" w:rsidRPr="00A843B1" w:rsidRDefault="00440849" w:rsidP="004408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</w:rPr>
      </w:pPr>
      <w:r w:rsidRPr="00A843B1">
        <w:rPr>
          <w:rFonts w:ascii="Times New Roman" w:eastAsia="Times New Roman" w:hAnsi="Times New Roman" w:cs="Times New Roman"/>
          <w:bCs/>
          <w:sz w:val="24"/>
        </w:rPr>
        <w:t>«АСТАФЬЕВСКАЯ СРЕДНЯЯ ОБЩЕОБРАЗОВАТЕЛЬНАЯ ШКОЛА»</w:t>
      </w:r>
    </w:p>
    <w:p w:rsidR="00440849" w:rsidRPr="0055639A" w:rsidRDefault="00440849" w:rsidP="004408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40849" w:rsidRPr="0055639A" w:rsidRDefault="00440849" w:rsidP="004408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2079"/>
        <w:gridCol w:w="3734"/>
      </w:tblGrid>
      <w:tr w:rsidR="00440849" w:rsidRPr="0055639A" w:rsidTr="007114DE">
        <w:tc>
          <w:tcPr>
            <w:tcW w:w="3936" w:type="dxa"/>
          </w:tcPr>
          <w:p w:rsidR="00440849" w:rsidRDefault="00440849" w:rsidP="0071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440849" w:rsidRPr="00A843B1" w:rsidRDefault="00440849" w:rsidP="0071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440849" w:rsidRPr="00A843B1" w:rsidRDefault="00440849" w:rsidP="0071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>МБОУ «Астафьевская СОШ»</w:t>
            </w:r>
          </w:p>
          <w:p w:rsidR="00440849" w:rsidRPr="0055639A" w:rsidRDefault="00440849" w:rsidP="00A72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22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2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251">
              <w:rPr>
                <w:rFonts w:ascii="Times New Roman" w:hAnsi="Times New Roman" w:cs="Times New Roman"/>
                <w:sz w:val="24"/>
                <w:szCs w:val="24"/>
              </w:rPr>
              <w:t>авгууста</w:t>
            </w:r>
            <w:proofErr w:type="spellEnd"/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722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   года</w:t>
            </w:r>
          </w:p>
        </w:tc>
        <w:tc>
          <w:tcPr>
            <w:tcW w:w="2268" w:type="dxa"/>
          </w:tcPr>
          <w:p w:rsidR="00440849" w:rsidRPr="0055639A" w:rsidRDefault="00440849" w:rsidP="00711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440849" w:rsidRPr="00A843B1" w:rsidRDefault="00440849" w:rsidP="0071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440849" w:rsidRPr="00A843B1" w:rsidRDefault="00440849" w:rsidP="0071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440849" w:rsidRPr="00A843B1" w:rsidRDefault="00440849" w:rsidP="0071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>МБОУ «Астафьевская СОШ»</w:t>
            </w:r>
          </w:p>
          <w:p w:rsidR="00440849" w:rsidRPr="00A843B1" w:rsidRDefault="00440849" w:rsidP="0071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22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2251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bookmarkStart w:id="0" w:name="_GoBack"/>
            <w:bookmarkEnd w:id="0"/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722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843B1">
              <w:rPr>
                <w:rFonts w:ascii="Times New Roman" w:hAnsi="Times New Roman" w:cs="Times New Roman"/>
                <w:sz w:val="24"/>
                <w:szCs w:val="24"/>
              </w:rPr>
              <w:t xml:space="preserve">   года</w:t>
            </w:r>
          </w:p>
          <w:p w:rsidR="00440849" w:rsidRPr="0055639A" w:rsidRDefault="00440849" w:rsidP="00711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0849" w:rsidRPr="0055639A" w:rsidRDefault="00440849" w:rsidP="00440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0849" w:rsidRPr="0055639A" w:rsidRDefault="00440849" w:rsidP="004408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0849" w:rsidRDefault="00440849" w:rsidP="004408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60160">
        <w:rPr>
          <w:rFonts w:ascii="Times New Roman" w:eastAsia="Times New Roman" w:hAnsi="Times New Roman" w:cs="Times New Roman"/>
          <w:bCs/>
          <w:sz w:val="32"/>
          <w:szCs w:val="32"/>
        </w:rPr>
        <w:t>ДОПОЛНИТЕЛЬНАЯ ОБЩЕОБРАЗОВАТЕЛЬНАЯ</w:t>
      </w:r>
    </w:p>
    <w:p w:rsidR="00440849" w:rsidRPr="00C33855" w:rsidRDefault="00440849" w:rsidP="004408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ОБЩЕРАЗВИВАЮЩАЯ ПРОГРАММА</w:t>
      </w:r>
    </w:p>
    <w:p w:rsidR="00440849" w:rsidRDefault="00440849" w:rsidP="00440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5639A">
        <w:rPr>
          <w:rFonts w:ascii="Times New Roman" w:hAnsi="Times New Roman" w:cs="Times New Roman"/>
          <w:bCs/>
          <w:sz w:val="32"/>
          <w:szCs w:val="32"/>
        </w:rPr>
        <w:t>«</w:t>
      </w:r>
      <w:r>
        <w:rPr>
          <w:rFonts w:ascii="Times New Roman" w:hAnsi="Times New Roman" w:cs="Times New Roman"/>
          <w:bCs/>
          <w:sz w:val="32"/>
          <w:szCs w:val="32"/>
        </w:rPr>
        <w:t>Тег-регби</w:t>
      </w:r>
      <w:r w:rsidRPr="0055639A">
        <w:rPr>
          <w:rFonts w:ascii="Times New Roman" w:hAnsi="Times New Roman" w:cs="Times New Roman"/>
          <w:bCs/>
          <w:sz w:val="32"/>
          <w:szCs w:val="32"/>
        </w:rPr>
        <w:t>»</w:t>
      </w:r>
    </w:p>
    <w:p w:rsidR="00440849" w:rsidRPr="0055639A" w:rsidRDefault="00440849" w:rsidP="00440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Направленность: спортивно-оздоровительная</w:t>
      </w:r>
    </w:p>
    <w:p w:rsidR="00440849" w:rsidRPr="00AE6C01" w:rsidRDefault="00440849" w:rsidP="00440849">
      <w:pPr>
        <w:tabs>
          <w:tab w:val="left" w:pos="59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55"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Pr="00AE6C01">
        <w:rPr>
          <w:rFonts w:ascii="Times New Roman" w:hAnsi="Times New Roman" w:cs="Times New Roman"/>
          <w:b/>
          <w:sz w:val="28"/>
          <w:szCs w:val="28"/>
        </w:rPr>
        <w:t>базовый</w:t>
      </w:r>
    </w:p>
    <w:p w:rsidR="00440849" w:rsidRPr="00C33855" w:rsidRDefault="00440849" w:rsidP="00440849">
      <w:pPr>
        <w:tabs>
          <w:tab w:val="left" w:pos="594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55">
        <w:rPr>
          <w:rFonts w:ascii="Times New Roman" w:hAnsi="Times New Roman" w:cs="Times New Roman"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8-10</w:t>
      </w:r>
      <w:r w:rsidRPr="00C3385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40849" w:rsidRPr="00C33855" w:rsidRDefault="00440849" w:rsidP="00440849">
      <w:pPr>
        <w:tabs>
          <w:tab w:val="left" w:pos="594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55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:rsidR="00440849" w:rsidRPr="00BE53C5" w:rsidRDefault="00440849" w:rsidP="00440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40849" w:rsidRPr="00BE53C5" w:rsidRDefault="00440849" w:rsidP="00440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40849" w:rsidRPr="00BE53C5" w:rsidRDefault="00440849" w:rsidP="00440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40849" w:rsidRPr="00BE53C5" w:rsidRDefault="00440849" w:rsidP="00440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440849" w:rsidRPr="00BE53C5" w:rsidRDefault="00440849" w:rsidP="004408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0849" w:rsidRPr="00BE53C5" w:rsidRDefault="00440849" w:rsidP="004408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0849" w:rsidRDefault="00440849" w:rsidP="004408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A843B1">
        <w:rPr>
          <w:rFonts w:ascii="Times New Roman" w:eastAsia="Times New Roman" w:hAnsi="Times New Roman" w:cs="Times New Roman"/>
          <w:bCs/>
          <w:sz w:val="24"/>
        </w:rPr>
        <w:t xml:space="preserve">Составитель: </w:t>
      </w:r>
    </w:p>
    <w:p w:rsidR="00440849" w:rsidRDefault="00440849" w:rsidP="004408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                                                                                 </w:t>
      </w:r>
      <w:r w:rsidRPr="00A843B1">
        <w:rPr>
          <w:rFonts w:ascii="Times New Roman" w:eastAsia="Times New Roman" w:hAnsi="Times New Roman" w:cs="Times New Roman"/>
          <w:bCs/>
          <w:sz w:val="24"/>
        </w:rPr>
        <w:t>педагог дополнительного образования:</w:t>
      </w:r>
    </w:p>
    <w:p w:rsidR="00440849" w:rsidRPr="00A843B1" w:rsidRDefault="00440849" w:rsidP="0044084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</w:rPr>
        <w:t>Терновой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Олег Анатольевич</w:t>
      </w:r>
    </w:p>
    <w:p w:rsidR="00440849" w:rsidRPr="00BE53C5" w:rsidRDefault="00440849" w:rsidP="00440849">
      <w:pPr>
        <w:tabs>
          <w:tab w:val="left" w:pos="58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40849" w:rsidRDefault="00440849" w:rsidP="00440849">
      <w:pPr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440849" w:rsidRDefault="00440849" w:rsidP="00440849">
      <w:pPr>
        <w:tabs>
          <w:tab w:val="left" w:pos="3840"/>
        </w:tabs>
        <w:spacing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>стафьевка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2024</w:t>
      </w:r>
    </w:p>
    <w:p w:rsidR="00D76350" w:rsidRPr="00FA1DF8" w:rsidRDefault="00D76350" w:rsidP="00C5716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6C9F" w:rsidRPr="004D5C15" w:rsidRDefault="00886C9F" w:rsidP="00F3446C">
      <w:pPr>
        <w:ind w:left="283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C1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886C9F" w:rsidRPr="00FA1DF8" w:rsidRDefault="00886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16F" w:rsidRPr="00C5716F" w:rsidRDefault="00C5716F" w:rsidP="00C57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16F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призвано способствоват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формированию здорового образа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жизни, развитию физических, интеллектуальных и нравственных способностей обучающих,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самосовершенствованию, познанию и творчеству, достижению уровня спортивных успехов,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двигательным способностям, профессиональному самоопределению. Но только новое вызывает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 xml:space="preserve">интерес, поэтому мы рассчитываем, что </w:t>
      </w:r>
      <w:r>
        <w:rPr>
          <w:rFonts w:ascii="Times New Roman" w:eastAsia="Times New Roman" w:hAnsi="Times New Roman" w:cs="Times New Roman"/>
          <w:sz w:val="28"/>
          <w:szCs w:val="28"/>
        </w:rPr>
        <w:t>тэг-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регби, как сплав многих видов спорта, повысит интерес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целом к занятиям физической культурой.</w:t>
      </w:r>
    </w:p>
    <w:p w:rsidR="00C5716F" w:rsidRPr="00C5716F" w:rsidRDefault="00C5716F" w:rsidP="00C57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16F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образовательная программа  составлена в соответствии </w:t>
      </w:r>
      <w:proofErr w:type="gramStart"/>
      <w:r w:rsidRPr="00C571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571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716F" w:rsidRDefault="00C5716F" w:rsidP="00C5716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5716F">
        <w:rPr>
          <w:sz w:val="28"/>
          <w:szCs w:val="28"/>
        </w:rPr>
        <w:t>Федеральным законом "Об образовании в Российской Федерации" от 29.12.2012 N 273-ФЗ;</w:t>
      </w:r>
    </w:p>
    <w:p w:rsidR="00C5716F" w:rsidRDefault="00C5716F" w:rsidP="00C5716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5716F">
        <w:rPr>
          <w:sz w:val="28"/>
          <w:szCs w:val="28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</w:t>
      </w:r>
    </w:p>
    <w:p w:rsidR="00C5716F" w:rsidRDefault="00C5716F" w:rsidP="00C5716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5716F">
        <w:rPr>
          <w:sz w:val="28"/>
          <w:szCs w:val="28"/>
        </w:rPr>
        <w:t>приказом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5716F" w:rsidRDefault="00C5716F" w:rsidP="00C5716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5716F">
        <w:rPr>
          <w:sz w:val="28"/>
          <w:szCs w:val="28"/>
        </w:rPr>
        <w:t xml:space="preserve">Письмом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C5716F">
        <w:rPr>
          <w:sz w:val="28"/>
          <w:szCs w:val="28"/>
        </w:rPr>
        <w:t>разноуровневые</w:t>
      </w:r>
      <w:proofErr w:type="spellEnd"/>
      <w:r w:rsidRPr="00C5716F">
        <w:rPr>
          <w:sz w:val="28"/>
          <w:szCs w:val="28"/>
        </w:rPr>
        <w:t xml:space="preserve"> программы)")</w:t>
      </w:r>
    </w:p>
    <w:p w:rsidR="00C5716F" w:rsidRDefault="00C5716F" w:rsidP="00C5716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5716F">
        <w:rPr>
          <w:sz w:val="28"/>
          <w:szCs w:val="28"/>
        </w:rPr>
        <w:t>Письмо Минобрнауки России от 29.03.2016 N ВК-641/09</w:t>
      </w:r>
      <w:r>
        <w:rPr>
          <w:sz w:val="28"/>
          <w:szCs w:val="28"/>
        </w:rPr>
        <w:t xml:space="preserve"> </w:t>
      </w:r>
      <w:r w:rsidRPr="00C5716F">
        <w:rPr>
          <w:sz w:val="28"/>
          <w:szCs w:val="28"/>
        </w:rPr>
        <w:t>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</w:t>
      </w:r>
      <w:r>
        <w:rPr>
          <w:sz w:val="28"/>
          <w:szCs w:val="28"/>
        </w:rPr>
        <w:t xml:space="preserve"> </w:t>
      </w:r>
      <w:r w:rsidRPr="00C5716F">
        <w:rPr>
          <w:sz w:val="28"/>
          <w:szCs w:val="28"/>
        </w:rPr>
        <w:t>- инвалидов, с учетом их особых образовательных потребностей)</w:t>
      </w:r>
      <w:r>
        <w:rPr>
          <w:sz w:val="28"/>
          <w:szCs w:val="28"/>
        </w:rPr>
        <w:t>;</w:t>
      </w:r>
    </w:p>
    <w:p w:rsidR="00C5716F" w:rsidRDefault="00C5716F" w:rsidP="00C5716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5716F">
        <w:rPr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C5716F" w:rsidRDefault="00C5716F" w:rsidP="00C5716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5716F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5716F" w:rsidRDefault="00C5716F" w:rsidP="00C5716F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5716F">
        <w:rPr>
          <w:sz w:val="28"/>
          <w:szCs w:val="28"/>
        </w:rPr>
        <w:t>Уставом и локальными актами учреждения.</w:t>
      </w:r>
    </w:p>
    <w:p w:rsidR="006E3A8E" w:rsidRPr="00C5716F" w:rsidRDefault="00886C9F" w:rsidP="00C5716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16F">
        <w:rPr>
          <w:rFonts w:ascii="Times New Roman" w:eastAsia="Times New Roman" w:hAnsi="Times New Roman" w:cs="Times New Roman"/>
          <w:sz w:val="28"/>
          <w:szCs w:val="28"/>
        </w:rPr>
        <w:t>Программа интегративного курса физического воспитания для обучающихся общеобразовательных учреждений на основе регби (далее – программа) разработана в</w:t>
      </w:r>
      <w:r w:rsidR="00D76350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требованиями Федерального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государственного стандарта общего образования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второго поколения и соответствует федеральному компоненту государственного стандарта общего</w:t>
      </w:r>
    </w:p>
    <w:p w:rsidR="006E3A8E" w:rsidRPr="00C5716F" w:rsidRDefault="00886C9F" w:rsidP="00C571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716F">
        <w:rPr>
          <w:rFonts w:ascii="Times New Roman" w:eastAsia="Times New Roman" w:hAnsi="Times New Roman" w:cs="Times New Roman"/>
          <w:sz w:val="28"/>
          <w:szCs w:val="28"/>
        </w:rPr>
        <w:t>образования (приказ № 1089 Минобразования Российской Федерации от 5 марта 2004 г.), отвечает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положениям Закона «Об образовании», основным положениям Концепции содержания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образования обучающихся в области физической культуры (2001 г.), Федерального закона «О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физической культуре и спорте» от 4 декабря 2007 г. № 329-Ф3, в котором отмечается, что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организация физического воспитания в образовательных учреждениях включает в себя проведение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обязательных занятий по физической культуре</w:t>
      </w:r>
      <w:proofErr w:type="gramEnd"/>
      <w:r w:rsidRPr="00C5716F">
        <w:rPr>
          <w:rFonts w:ascii="Times New Roman" w:eastAsia="Times New Roman" w:hAnsi="Times New Roman" w:cs="Times New Roman"/>
          <w:sz w:val="28"/>
          <w:szCs w:val="28"/>
        </w:rPr>
        <w:t xml:space="preserve"> в пределах основных образовательных программ в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объёме, установленном государственными образовательными стандартами, а также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дополнительных (факультативных) занятий физическими упражнениями и спортом в пределах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дополнительных образовательных программ (гл. 3 ст. 28. п. 2.).</w:t>
      </w:r>
    </w:p>
    <w:p w:rsidR="006E3A8E" w:rsidRPr="00C5716F" w:rsidRDefault="00886C9F" w:rsidP="00C571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16F">
        <w:rPr>
          <w:rFonts w:ascii="Times New Roman" w:eastAsia="Times New Roman" w:hAnsi="Times New Roman" w:cs="Times New Roman"/>
          <w:sz w:val="28"/>
          <w:szCs w:val="28"/>
        </w:rPr>
        <w:t>Содержание программы основано на положениях следующих нормативных правовых актов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Российской Федерации: требования к результатам освоения образовательной программы по «Физической культуре» основного общего образования (ГОС и ФГОС);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гражданина;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Стратегия национальной безопасности Российской Федерации до 2020 г.;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Поручение Президента Российской Федерации от 02 октября 2007 г. № ПР-1766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«О развитии физической культуры и спорта в образовательных учреждениях России»;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716F">
        <w:rPr>
          <w:rFonts w:ascii="Times New Roman" w:eastAsia="Times New Roman" w:hAnsi="Times New Roman" w:cs="Times New Roman"/>
          <w:sz w:val="28"/>
          <w:szCs w:val="28"/>
        </w:rPr>
        <w:t>Стратегия развития физической культуры и спорта в РФ на период до 2020 года в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отношении модернизации системы физического воспитания детей, подростков, молодежи,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утвержденная  распоряжением Правительства Российской Федерации от 07 августа 2009 г.  № 1101-ф;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30 августа 2010 г.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№ 889;</w:t>
      </w:r>
      <w:r w:rsid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СанПиН 2.4.2.2821-10 «Санитарно-эпидемиологические требования к условиям и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организации обучения в общеобразовательных учреждениях».</w:t>
      </w:r>
      <w:proofErr w:type="gramEnd"/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Играть в регби можно практически целый год на свежем воздухе и летом, и зимой, поэтому</w:t>
      </w:r>
    </w:p>
    <w:p w:rsidR="006E3A8E" w:rsidRPr="00C5716F" w:rsidRDefault="00886C9F" w:rsidP="00C571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16F">
        <w:rPr>
          <w:rFonts w:ascii="Times New Roman" w:eastAsia="Times New Roman" w:hAnsi="Times New Roman" w:cs="Times New Roman"/>
          <w:sz w:val="28"/>
          <w:szCs w:val="28"/>
        </w:rPr>
        <w:t>обучение должно способствовать ощущению радости от физической активности и величия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природы, от осознания того, что человек живет в красивой стране, от очертаний ландшафта и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 xml:space="preserve">смены времен года. </w:t>
      </w:r>
      <w:proofErr w:type="gramStart"/>
      <w:r w:rsidRPr="00C5716F">
        <w:rPr>
          <w:rFonts w:ascii="Times New Roman" w:eastAsia="Times New Roman" w:hAnsi="Times New Roman" w:cs="Times New Roman"/>
          <w:sz w:val="28"/>
          <w:szCs w:val="28"/>
        </w:rPr>
        <w:t>А участие обучающихся в разных соревнованиях по регби,  как внутри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учреждения, так и между другими командами в своем родном городе и в других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городах своей страны пробудит стремление у обучающегося к путешествиям, изучению других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мест культурного наследия, радости от общения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со сверстниками, как следствие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решение главных</w:t>
      </w:r>
      <w:r w:rsidR="00C46EC2" w:rsidRPr="00C5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16F">
        <w:rPr>
          <w:rFonts w:ascii="Times New Roman" w:eastAsia="Times New Roman" w:hAnsi="Times New Roman" w:cs="Times New Roman"/>
          <w:sz w:val="28"/>
          <w:szCs w:val="28"/>
        </w:rPr>
        <w:t>задач: оздоровительных, образовательных, воспитательных.</w:t>
      </w:r>
      <w:proofErr w:type="gramEnd"/>
    </w:p>
    <w:p w:rsidR="004D5C15" w:rsidRPr="00C5716F" w:rsidRDefault="004D5C15" w:rsidP="00C571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EC2" w:rsidRPr="00C5716F" w:rsidRDefault="00C5716F" w:rsidP="00C5716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16F">
        <w:rPr>
          <w:rFonts w:ascii="Times New Roman" w:hAnsi="Times New Roman" w:cs="Times New Roman"/>
          <w:b/>
          <w:sz w:val="28"/>
          <w:szCs w:val="28"/>
        </w:rPr>
        <w:t>Направленность (профиль)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5716F">
        <w:rPr>
          <w:rFonts w:ascii="Times New Roman" w:hAnsi="Times New Roman" w:cs="Times New Roman"/>
          <w:sz w:val="28"/>
          <w:szCs w:val="28"/>
        </w:rPr>
        <w:t xml:space="preserve">формирование потребности в здоровом образе жизни; в разносторонне физически развитой личности, готовой к активной творческой самореализации в пространстве общечеловеческой культуры; в использовании средств регби для укрепления и сохранения собственного здоровья, воспитания ответственности и </w:t>
      </w:r>
      <w:r w:rsidRPr="00C5716F">
        <w:rPr>
          <w:rFonts w:ascii="Times New Roman" w:hAnsi="Times New Roman" w:cs="Times New Roman"/>
          <w:sz w:val="28"/>
          <w:szCs w:val="28"/>
        </w:rPr>
        <w:lastRenderedPageBreak/>
        <w:t>профессионального самоопределения в соответствии с индивидуальными способностями</w:t>
      </w:r>
    </w:p>
    <w:p w:rsidR="00C5716F" w:rsidRPr="00C5716F" w:rsidRDefault="00C46EC2" w:rsidP="00C5716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16F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="00C5716F" w:rsidRPr="00C571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716F" w:rsidRPr="00C5716F">
        <w:rPr>
          <w:rFonts w:ascii="Times New Roman" w:hAnsi="Times New Roman" w:cs="Times New Roman"/>
          <w:sz w:val="28"/>
          <w:szCs w:val="28"/>
        </w:rPr>
        <w:t xml:space="preserve">«Регби» заключается в новом содержании и правилах обучения тактическим действиям в регби, а также в том, что занятия проводятся в игровой форме с большим количеством упражнений на координацию движений. Также используется состязательный элемент с двухсторонней игрой в </w:t>
      </w:r>
      <w:proofErr w:type="spellStart"/>
      <w:r w:rsidR="00C5716F" w:rsidRPr="00C5716F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 w:rsidR="00C5716F" w:rsidRPr="00C5716F">
        <w:rPr>
          <w:rFonts w:ascii="Times New Roman" w:hAnsi="Times New Roman" w:cs="Times New Roman"/>
          <w:sz w:val="28"/>
          <w:szCs w:val="28"/>
        </w:rPr>
        <w:t xml:space="preserve">-регби, </w:t>
      </w:r>
      <w:proofErr w:type="spellStart"/>
      <w:r w:rsidR="00C5716F" w:rsidRPr="00C5716F">
        <w:rPr>
          <w:rFonts w:ascii="Times New Roman" w:hAnsi="Times New Roman" w:cs="Times New Roman"/>
          <w:sz w:val="28"/>
          <w:szCs w:val="28"/>
        </w:rPr>
        <w:t>тач</w:t>
      </w:r>
      <w:proofErr w:type="spellEnd"/>
      <w:r w:rsidR="00C5716F" w:rsidRPr="00C5716F">
        <w:rPr>
          <w:rFonts w:ascii="Times New Roman" w:hAnsi="Times New Roman" w:cs="Times New Roman"/>
          <w:sz w:val="28"/>
          <w:szCs w:val="28"/>
        </w:rPr>
        <w:t>-регби, в классическое регби.</w:t>
      </w:r>
    </w:p>
    <w:p w:rsidR="005520DF" w:rsidRPr="00C5716F" w:rsidRDefault="00C46EC2" w:rsidP="00C5716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16F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C5716F">
        <w:rPr>
          <w:rFonts w:ascii="Times New Roman" w:hAnsi="Times New Roman" w:cs="Times New Roman"/>
          <w:sz w:val="28"/>
          <w:szCs w:val="28"/>
        </w:rPr>
        <w:t xml:space="preserve">: </w:t>
      </w:r>
      <w:r w:rsidR="00C5716F" w:rsidRPr="00C5716F">
        <w:rPr>
          <w:rFonts w:ascii="Times New Roman" w:hAnsi="Times New Roman" w:cs="Times New Roman"/>
          <w:sz w:val="28"/>
          <w:szCs w:val="28"/>
        </w:rPr>
        <w:t>реализации программы «Тэг-Регби» сост</w:t>
      </w:r>
      <w:r w:rsidR="00C5716F">
        <w:rPr>
          <w:rFonts w:ascii="Times New Roman" w:hAnsi="Times New Roman" w:cs="Times New Roman"/>
          <w:sz w:val="28"/>
          <w:szCs w:val="28"/>
        </w:rPr>
        <w:t xml:space="preserve">оит в том, что она способствует </w:t>
      </w:r>
      <w:r w:rsidR="00C5716F" w:rsidRPr="00C5716F">
        <w:rPr>
          <w:rFonts w:ascii="Times New Roman" w:hAnsi="Times New Roman" w:cs="Times New Roman"/>
          <w:sz w:val="28"/>
          <w:szCs w:val="28"/>
        </w:rPr>
        <w:t>формированию здорового образа жизни учащихся, знакомит их с новым для многих видом спорта</w:t>
      </w:r>
      <w:r w:rsidR="00C5716F">
        <w:rPr>
          <w:rFonts w:ascii="Times New Roman" w:hAnsi="Times New Roman" w:cs="Times New Roman"/>
          <w:sz w:val="28"/>
          <w:szCs w:val="28"/>
        </w:rPr>
        <w:t xml:space="preserve"> </w:t>
      </w:r>
      <w:r w:rsidR="00C5716F" w:rsidRPr="00C5716F">
        <w:rPr>
          <w:rFonts w:ascii="Times New Roman" w:hAnsi="Times New Roman" w:cs="Times New Roman"/>
          <w:sz w:val="28"/>
          <w:szCs w:val="28"/>
        </w:rPr>
        <w:t xml:space="preserve">регби в адаптированном бесконтактном и не </w:t>
      </w:r>
      <w:proofErr w:type="spellStart"/>
      <w:r w:rsidR="00C5716F" w:rsidRPr="00C5716F">
        <w:rPr>
          <w:rFonts w:ascii="Times New Roman" w:hAnsi="Times New Roman" w:cs="Times New Roman"/>
          <w:sz w:val="28"/>
          <w:szCs w:val="28"/>
        </w:rPr>
        <w:t>травмоопасном</w:t>
      </w:r>
      <w:proofErr w:type="spellEnd"/>
      <w:r w:rsidR="00C5716F" w:rsidRPr="00C5716F">
        <w:rPr>
          <w:rFonts w:ascii="Times New Roman" w:hAnsi="Times New Roman" w:cs="Times New Roman"/>
          <w:sz w:val="28"/>
          <w:szCs w:val="28"/>
        </w:rPr>
        <w:t xml:space="preserve"> варианте и дает возможность ребёнку</w:t>
      </w:r>
      <w:r w:rsidR="00C5716F">
        <w:rPr>
          <w:rFonts w:ascii="Times New Roman" w:hAnsi="Times New Roman" w:cs="Times New Roman"/>
          <w:sz w:val="28"/>
          <w:szCs w:val="28"/>
        </w:rPr>
        <w:t xml:space="preserve"> </w:t>
      </w:r>
      <w:r w:rsidR="00C5716F" w:rsidRPr="00C5716F">
        <w:rPr>
          <w:rFonts w:ascii="Times New Roman" w:hAnsi="Times New Roman" w:cs="Times New Roman"/>
          <w:sz w:val="28"/>
          <w:szCs w:val="28"/>
        </w:rPr>
        <w:t>выбрать для себя путь развития в командном виде спорта. Полезность программы заключается в</w:t>
      </w:r>
      <w:r w:rsidR="00C5716F">
        <w:rPr>
          <w:rFonts w:ascii="Times New Roman" w:hAnsi="Times New Roman" w:cs="Times New Roman"/>
          <w:sz w:val="28"/>
          <w:szCs w:val="28"/>
        </w:rPr>
        <w:t xml:space="preserve"> </w:t>
      </w:r>
      <w:r w:rsidR="00C5716F" w:rsidRPr="00C5716F">
        <w:rPr>
          <w:rFonts w:ascii="Times New Roman" w:hAnsi="Times New Roman" w:cs="Times New Roman"/>
          <w:sz w:val="28"/>
          <w:szCs w:val="28"/>
        </w:rPr>
        <w:t>том, что её содержание обеспечивает постоянную двигательную активность учащихся, а это в</w:t>
      </w:r>
      <w:r w:rsidR="00C5716F">
        <w:rPr>
          <w:rFonts w:ascii="Times New Roman" w:hAnsi="Times New Roman" w:cs="Times New Roman"/>
          <w:sz w:val="28"/>
          <w:szCs w:val="28"/>
        </w:rPr>
        <w:t xml:space="preserve"> </w:t>
      </w:r>
      <w:r w:rsidR="00C5716F" w:rsidRPr="00C5716F">
        <w:rPr>
          <w:rFonts w:ascii="Times New Roman" w:hAnsi="Times New Roman" w:cs="Times New Roman"/>
          <w:sz w:val="28"/>
          <w:szCs w:val="28"/>
        </w:rPr>
        <w:t>настоящее время очень востребовано и актуально. «Регби – это идеальный вид спорта: ты</w:t>
      </w:r>
      <w:r w:rsidR="00C5716F">
        <w:rPr>
          <w:rFonts w:ascii="Times New Roman" w:hAnsi="Times New Roman" w:cs="Times New Roman"/>
          <w:sz w:val="28"/>
          <w:szCs w:val="28"/>
        </w:rPr>
        <w:t xml:space="preserve"> </w:t>
      </w:r>
      <w:r w:rsidR="00C5716F" w:rsidRPr="00C5716F">
        <w:rPr>
          <w:rFonts w:ascii="Times New Roman" w:hAnsi="Times New Roman" w:cs="Times New Roman"/>
          <w:sz w:val="28"/>
          <w:szCs w:val="28"/>
        </w:rPr>
        <w:t>чувствуешь команду, это очень важно. В одиночку здесь ничего не добиться. При этом, будучи с</w:t>
      </w:r>
      <w:r w:rsidR="00C5716F">
        <w:rPr>
          <w:rFonts w:ascii="Times New Roman" w:hAnsi="Times New Roman" w:cs="Times New Roman"/>
          <w:sz w:val="28"/>
          <w:szCs w:val="28"/>
        </w:rPr>
        <w:t xml:space="preserve"> </w:t>
      </w:r>
      <w:r w:rsidR="00C5716F" w:rsidRPr="00C5716F">
        <w:rPr>
          <w:rFonts w:ascii="Times New Roman" w:hAnsi="Times New Roman" w:cs="Times New Roman"/>
          <w:sz w:val="28"/>
          <w:szCs w:val="28"/>
        </w:rPr>
        <w:t>большой буквы Командным видом спорта, регби не подавляет индивидуальность. Место найдётся</w:t>
      </w:r>
      <w:r w:rsidR="00C5716F">
        <w:rPr>
          <w:rFonts w:ascii="Times New Roman" w:hAnsi="Times New Roman" w:cs="Times New Roman"/>
          <w:sz w:val="28"/>
          <w:szCs w:val="28"/>
        </w:rPr>
        <w:t xml:space="preserve"> </w:t>
      </w:r>
      <w:r w:rsidR="00C5716F" w:rsidRPr="00C5716F">
        <w:rPr>
          <w:rFonts w:ascii="Times New Roman" w:hAnsi="Times New Roman" w:cs="Times New Roman"/>
          <w:sz w:val="28"/>
          <w:szCs w:val="28"/>
        </w:rPr>
        <w:t>каждому: и маленькому, и худенькому, и крупному. Эта игра помогает преодолеть страх, учит</w:t>
      </w:r>
      <w:r w:rsidR="00C5716F">
        <w:rPr>
          <w:rFonts w:ascii="Times New Roman" w:hAnsi="Times New Roman" w:cs="Times New Roman"/>
          <w:sz w:val="28"/>
          <w:szCs w:val="28"/>
        </w:rPr>
        <w:t xml:space="preserve"> </w:t>
      </w:r>
      <w:r w:rsidR="00C5716F" w:rsidRPr="00C5716F">
        <w:rPr>
          <w:rFonts w:ascii="Times New Roman" w:hAnsi="Times New Roman" w:cs="Times New Roman"/>
          <w:sz w:val="28"/>
          <w:szCs w:val="28"/>
        </w:rPr>
        <w:t>находить решения. А в жизни это очень ценно, ведь она во многом состоит из неприятных вещей,</w:t>
      </w:r>
      <w:r w:rsidR="00C5716F">
        <w:rPr>
          <w:rFonts w:ascii="Times New Roman" w:hAnsi="Times New Roman" w:cs="Times New Roman"/>
          <w:sz w:val="28"/>
          <w:szCs w:val="28"/>
        </w:rPr>
        <w:t xml:space="preserve"> </w:t>
      </w:r>
      <w:r w:rsidR="00C5716F" w:rsidRPr="00C5716F">
        <w:rPr>
          <w:rFonts w:ascii="Times New Roman" w:hAnsi="Times New Roman" w:cs="Times New Roman"/>
          <w:sz w:val="28"/>
          <w:szCs w:val="28"/>
        </w:rPr>
        <w:t>когда нужно бороться, преодолевать, страдать. Так что регби - это школа не только спортивная, но</w:t>
      </w:r>
      <w:r w:rsidR="00C5716F">
        <w:rPr>
          <w:rFonts w:ascii="Times New Roman" w:hAnsi="Times New Roman" w:cs="Times New Roman"/>
          <w:sz w:val="28"/>
          <w:szCs w:val="28"/>
        </w:rPr>
        <w:t xml:space="preserve"> </w:t>
      </w:r>
      <w:r w:rsidR="00C5716F" w:rsidRPr="00C5716F">
        <w:rPr>
          <w:rFonts w:ascii="Times New Roman" w:hAnsi="Times New Roman" w:cs="Times New Roman"/>
          <w:sz w:val="28"/>
          <w:szCs w:val="28"/>
        </w:rPr>
        <w:t>и жизненная!». Это говорит о востребованности программы «Регби» в социуме, социальном заказе</w:t>
      </w:r>
      <w:r w:rsidR="00C5716F">
        <w:rPr>
          <w:rFonts w:ascii="Times New Roman" w:hAnsi="Times New Roman" w:cs="Times New Roman"/>
          <w:sz w:val="28"/>
          <w:szCs w:val="28"/>
        </w:rPr>
        <w:t xml:space="preserve"> </w:t>
      </w:r>
      <w:r w:rsidR="00C5716F" w:rsidRPr="00C5716F">
        <w:rPr>
          <w:rFonts w:ascii="Times New Roman" w:hAnsi="Times New Roman" w:cs="Times New Roman"/>
          <w:sz w:val="28"/>
          <w:szCs w:val="28"/>
        </w:rPr>
        <w:t>родителей и детей на развитие данной образовательной услуги, которая будет удовлетворять</w:t>
      </w:r>
      <w:r w:rsidR="00C5716F">
        <w:rPr>
          <w:rFonts w:ascii="Times New Roman" w:hAnsi="Times New Roman" w:cs="Times New Roman"/>
          <w:sz w:val="28"/>
          <w:szCs w:val="28"/>
        </w:rPr>
        <w:t xml:space="preserve"> потребности учащихся в нравственном, интеллектуальном, физическом развитии детей, </w:t>
      </w:r>
      <w:r w:rsidR="00C5716F" w:rsidRPr="00C5716F">
        <w:rPr>
          <w:rFonts w:ascii="Times New Roman" w:hAnsi="Times New Roman" w:cs="Times New Roman"/>
          <w:sz w:val="28"/>
          <w:szCs w:val="28"/>
        </w:rPr>
        <w:t>формировании культуры здорового образа жизни.</w:t>
      </w:r>
    </w:p>
    <w:p w:rsidR="00C5274A" w:rsidRDefault="00C5274A" w:rsidP="00C5274A">
      <w:pPr>
        <w:pStyle w:val="a8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C5274A">
        <w:rPr>
          <w:b/>
          <w:sz w:val="28"/>
          <w:szCs w:val="28"/>
        </w:rPr>
        <w:t>Отличительными особенностями программы «</w:t>
      </w:r>
      <w:r>
        <w:rPr>
          <w:b/>
          <w:sz w:val="28"/>
          <w:szCs w:val="28"/>
        </w:rPr>
        <w:t>Тэг-</w:t>
      </w:r>
      <w:r w:rsidRPr="00C5274A">
        <w:rPr>
          <w:b/>
          <w:sz w:val="28"/>
          <w:szCs w:val="28"/>
        </w:rPr>
        <w:t>Регби»</w:t>
      </w:r>
      <w:r w:rsidRPr="00C5274A">
        <w:rPr>
          <w:sz w:val="28"/>
          <w:szCs w:val="28"/>
        </w:rPr>
        <w:t xml:space="preserve"> является акце</w:t>
      </w:r>
      <w:r>
        <w:rPr>
          <w:sz w:val="28"/>
          <w:szCs w:val="28"/>
        </w:rPr>
        <w:t xml:space="preserve">нт на создание </w:t>
      </w:r>
      <w:r w:rsidRPr="00C5274A">
        <w:rPr>
          <w:sz w:val="28"/>
          <w:szCs w:val="28"/>
        </w:rPr>
        <w:t>ситуации успеха, использования личностно-развивающих технологий в процессе работы с детьми.</w:t>
      </w:r>
    </w:p>
    <w:p w:rsidR="00C5274A" w:rsidRDefault="00C5274A" w:rsidP="00C5274A">
      <w:pPr>
        <w:pStyle w:val="a8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C5274A">
        <w:rPr>
          <w:sz w:val="28"/>
          <w:szCs w:val="28"/>
        </w:rPr>
        <w:t>Так как регби - это не только симбиоз игровых видов спорта, легкой атлетики, футбола и борьбы,</w:t>
      </w:r>
      <w:r>
        <w:rPr>
          <w:sz w:val="28"/>
          <w:szCs w:val="28"/>
        </w:rPr>
        <w:t xml:space="preserve"> </w:t>
      </w:r>
      <w:r w:rsidRPr="00C5274A">
        <w:rPr>
          <w:sz w:val="28"/>
          <w:szCs w:val="28"/>
        </w:rPr>
        <w:t>но также это система воспитания, способствующая развитию морально-волевых качеств человека,</w:t>
      </w:r>
      <w:r>
        <w:rPr>
          <w:sz w:val="28"/>
          <w:szCs w:val="28"/>
        </w:rPr>
        <w:t xml:space="preserve"> </w:t>
      </w:r>
      <w:r w:rsidRPr="00C5274A">
        <w:rPr>
          <w:sz w:val="28"/>
          <w:szCs w:val="28"/>
        </w:rPr>
        <w:t>патриотизма и гражданственности. Регби - это в своем роде школа жизни. Регби не только учит</w:t>
      </w:r>
      <w:r>
        <w:rPr>
          <w:sz w:val="28"/>
          <w:szCs w:val="28"/>
        </w:rPr>
        <w:t xml:space="preserve"> </w:t>
      </w:r>
      <w:r w:rsidRPr="00C5274A">
        <w:rPr>
          <w:sz w:val="28"/>
          <w:szCs w:val="28"/>
        </w:rPr>
        <w:t>самой игре, как таковой, но и дает богатый жизненный опыт, формирующий твердый характер,</w:t>
      </w:r>
      <w:r>
        <w:rPr>
          <w:sz w:val="28"/>
          <w:szCs w:val="28"/>
        </w:rPr>
        <w:t xml:space="preserve"> стойкость и выносливость. Регби способствует выработке самодисциплины, формирует </w:t>
      </w:r>
      <w:r w:rsidRPr="00C5274A">
        <w:rPr>
          <w:sz w:val="28"/>
          <w:szCs w:val="28"/>
        </w:rPr>
        <w:t>внутреннюю нравственную опору и сильную личную позицию в достижении жизненных целей.</w:t>
      </w:r>
      <w:r>
        <w:rPr>
          <w:sz w:val="28"/>
          <w:szCs w:val="28"/>
        </w:rPr>
        <w:t xml:space="preserve"> </w:t>
      </w:r>
      <w:r w:rsidRPr="00C5274A">
        <w:rPr>
          <w:sz w:val="28"/>
          <w:szCs w:val="28"/>
        </w:rPr>
        <w:t>Регби формирует социальную опору общества, людей, способных постоять за себя, за свою семью,</w:t>
      </w:r>
      <w:r>
        <w:rPr>
          <w:sz w:val="28"/>
          <w:szCs w:val="28"/>
        </w:rPr>
        <w:t xml:space="preserve"> </w:t>
      </w:r>
      <w:r w:rsidRPr="00C5274A">
        <w:rPr>
          <w:sz w:val="28"/>
          <w:szCs w:val="28"/>
        </w:rPr>
        <w:t>за Родину. Традиции регби почитают во всем мире, так как это игра с определенными</w:t>
      </w:r>
      <w:r>
        <w:rPr>
          <w:sz w:val="28"/>
          <w:szCs w:val="28"/>
        </w:rPr>
        <w:t xml:space="preserve"> </w:t>
      </w:r>
      <w:r w:rsidRPr="00C5274A">
        <w:rPr>
          <w:sz w:val="28"/>
          <w:szCs w:val="28"/>
        </w:rPr>
        <w:t>принципами, применимыми и в жизни: движение вперед, поддержка, непрерывность действий и</w:t>
      </w:r>
      <w:r>
        <w:rPr>
          <w:sz w:val="28"/>
          <w:szCs w:val="28"/>
        </w:rPr>
        <w:t xml:space="preserve"> </w:t>
      </w:r>
      <w:r w:rsidRPr="00C5274A">
        <w:rPr>
          <w:sz w:val="28"/>
          <w:szCs w:val="28"/>
        </w:rPr>
        <w:t>т.д. Дисциплина является неотъемлемой частью игры, как на поле, так и вне его, и отражается</w:t>
      </w:r>
      <w:r>
        <w:rPr>
          <w:sz w:val="28"/>
          <w:szCs w:val="28"/>
        </w:rPr>
        <w:t xml:space="preserve"> </w:t>
      </w:r>
      <w:r w:rsidRPr="00C5274A">
        <w:rPr>
          <w:sz w:val="28"/>
          <w:szCs w:val="28"/>
        </w:rPr>
        <w:t>через соблюдение правил, положений и основных ценностей регби.</w:t>
      </w:r>
    </w:p>
    <w:p w:rsidR="001C650A" w:rsidRPr="001C650A" w:rsidRDefault="001C650A" w:rsidP="00C5274A">
      <w:pPr>
        <w:pStyle w:val="a3"/>
        <w:ind w:right="125" w:firstLine="707"/>
        <w:rPr>
          <w:lang w:eastAsia="ru-RU"/>
        </w:rPr>
      </w:pPr>
      <w:r w:rsidRPr="001C650A">
        <w:rPr>
          <w:b/>
          <w:lang w:eastAsia="ru-RU"/>
        </w:rPr>
        <w:lastRenderedPageBreak/>
        <w:t>Адресат программы</w:t>
      </w:r>
      <w:r>
        <w:rPr>
          <w:b/>
          <w:lang w:eastAsia="ru-RU"/>
        </w:rPr>
        <w:t xml:space="preserve">: </w:t>
      </w:r>
      <w:r w:rsidRPr="001C650A">
        <w:rPr>
          <w:lang w:eastAsia="ru-RU"/>
        </w:rPr>
        <w:t xml:space="preserve">программа рассчитана на обучение детей </w:t>
      </w:r>
      <w:r>
        <w:rPr>
          <w:lang w:eastAsia="ru-RU"/>
        </w:rPr>
        <w:t>1</w:t>
      </w:r>
      <w:r w:rsidRPr="001C650A">
        <w:rPr>
          <w:lang w:eastAsia="ru-RU"/>
        </w:rPr>
        <w:t xml:space="preserve"> </w:t>
      </w:r>
      <w:r>
        <w:rPr>
          <w:lang w:eastAsia="ru-RU"/>
        </w:rPr>
        <w:t>–</w:t>
      </w:r>
      <w:r w:rsidRPr="001C650A">
        <w:rPr>
          <w:lang w:eastAsia="ru-RU"/>
        </w:rPr>
        <w:t xml:space="preserve"> </w:t>
      </w:r>
      <w:r>
        <w:rPr>
          <w:lang w:eastAsia="ru-RU"/>
        </w:rPr>
        <w:t>4 классов</w:t>
      </w:r>
      <w:r w:rsidRPr="001C650A">
        <w:rPr>
          <w:lang w:eastAsia="ru-RU"/>
        </w:rPr>
        <w:t>. Занятия проводятся в группах без специального отбора и подготовки</w:t>
      </w:r>
      <w:r>
        <w:rPr>
          <w:lang w:eastAsia="ru-RU"/>
        </w:rPr>
        <w:t xml:space="preserve">. Наполняемость группы -15-20 чел. </w:t>
      </w:r>
      <w:r w:rsidR="00404102" w:rsidRPr="00404102">
        <w:rPr>
          <w:lang w:eastAsia="ru-RU"/>
        </w:rPr>
        <w:t xml:space="preserve">Программа состоит из разделов, которые реализуются последовательно, что позволяет </w:t>
      </w:r>
      <w:proofErr w:type="gramStart"/>
      <w:r w:rsidR="00404102" w:rsidRPr="00404102">
        <w:rPr>
          <w:lang w:eastAsia="ru-RU"/>
        </w:rPr>
        <w:t>обучающимся</w:t>
      </w:r>
      <w:proofErr w:type="gramEnd"/>
      <w:r w:rsidR="00404102" w:rsidRPr="00404102">
        <w:rPr>
          <w:lang w:eastAsia="ru-RU"/>
        </w:rPr>
        <w:t xml:space="preserve"> двигаться от простого к сложному.</w:t>
      </w:r>
    </w:p>
    <w:p w:rsidR="001C650A" w:rsidRDefault="001C650A" w:rsidP="00C5274A">
      <w:pPr>
        <w:pStyle w:val="a3"/>
        <w:ind w:right="125" w:firstLine="707"/>
        <w:rPr>
          <w:b/>
          <w:lang w:eastAsia="ru-RU"/>
        </w:rPr>
      </w:pPr>
    </w:p>
    <w:p w:rsidR="001C650A" w:rsidRDefault="001C650A" w:rsidP="00C5274A">
      <w:pPr>
        <w:pStyle w:val="a3"/>
        <w:ind w:right="125" w:firstLine="707"/>
        <w:rPr>
          <w:b/>
          <w:lang w:eastAsia="ru-RU"/>
        </w:rPr>
      </w:pPr>
      <w:r w:rsidRPr="001C650A">
        <w:rPr>
          <w:b/>
          <w:lang w:eastAsia="ru-RU"/>
        </w:rPr>
        <w:t>Срок реализации программы и объем учебных часов</w:t>
      </w:r>
      <w:r>
        <w:rPr>
          <w:b/>
          <w:lang w:eastAsia="ru-RU"/>
        </w:rPr>
        <w:t xml:space="preserve">: </w:t>
      </w:r>
    </w:p>
    <w:p w:rsidR="001C650A" w:rsidRDefault="001C650A" w:rsidP="00C5274A">
      <w:pPr>
        <w:pStyle w:val="a3"/>
        <w:ind w:right="125" w:firstLine="707"/>
        <w:rPr>
          <w:lang w:eastAsia="ru-RU"/>
        </w:rPr>
      </w:pPr>
      <w:r w:rsidRPr="001C650A">
        <w:rPr>
          <w:lang w:eastAsia="ru-RU"/>
        </w:rPr>
        <w:t>Срок реализации программы</w:t>
      </w:r>
      <w:r>
        <w:rPr>
          <w:lang w:eastAsia="ru-RU"/>
        </w:rPr>
        <w:t xml:space="preserve"> 1 год.</w:t>
      </w:r>
    </w:p>
    <w:p w:rsidR="001C650A" w:rsidRPr="001C650A" w:rsidRDefault="001C650A" w:rsidP="00C5274A">
      <w:pPr>
        <w:pStyle w:val="a3"/>
        <w:ind w:right="125" w:firstLine="707"/>
        <w:rPr>
          <w:lang w:eastAsia="ru-RU"/>
        </w:rPr>
      </w:pPr>
      <w:r>
        <w:rPr>
          <w:lang w:eastAsia="ru-RU"/>
        </w:rPr>
        <w:t>Объем учебных часов</w:t>
      </w:r>
      <w:r w:rsidRPr="001C650A">
        <w:rPr>
          <w:lang w:eastAsia="ru-RU"/>
        </w:rPr>
        <w:t>: 144 часа, 2 раза в неделю по 2 часа</w:t>
      </w:r>
    </w:p>
    <w:p w:rsidR="001C650A" w:rsidRDefault="001C650A" w:rsidP="00C5274A">
      <w:pPr>
        <w:pStyle w:val="a3"/>
        <w:ind w:right="125" w:firstLine="707"/>
        <w:rPr>
          <w:b/>
          <w:lang w:eastAsia="ru-RU"/>
        </w:rPr>
      </w:pPr>
    </w:p>
    <w:p w:rsidR="00404102" w:rsidRDefault="00404102" w:rsidP="00C5274A">
      <w:pPr>
        <w:pStyle w:val="a3"/>
        <w:ind w:right="125" w:firstLine="707"/>
      </w:pPr>
      <w:r w:rsidRPr="00404102">
        <w:rPr>
          <w:b/>
          <w:lang w:eastAsia="ru-RU"/>
        </w:rPr>
        <w:t>Формы обучения</w:t>
      </w:r>
      <w:r>
        <w:rPr>
          <w:b/>
          <w:lang w:eastAsia="ru-RU"/>
        </w:rPr>
        <w:t xml:space="preserve">: </w:t>
      </w:r>
      <w:proofErr w:type="gramStart"/>
      <w:r w:rsidRPr="00404102">
        <w:rPr>
          <w:lang w:eastAsia="ru-RU"/>
        </w:rPr>
        <w:t>очная</w:t>
      </w:r>
      <w:proofErr w:type="gramEnd"/>
      <w:r w:rsidRPr="00404102">
        <w:t xml:space="preserve"> </w:t>
      </w:r>
    </w:p>
    <w:p w:rsidR="00404102" w:rsidRDefault="00404102" w:rsidP="00C5274A">
      <w:pPr>
        <w:pStyle w:val="a3"/>
        <w:ind w:right="125" w:firstLine="707"/>
        <w:rPr>
          <w:b/>
          <w:lang w:eastAsia="ru-RU"/>
        </w:rPr>
      </w:pPr>
      <w:r w:rsidRPr="00404102">
        <w:rPr>
          <w:lang w:eastAsia="ru-RU"/>
        </w:rPr>
        <w:t>Форма организации занятий</w:t>
      </w:r>
      <w:r>
        <w:rPr>
          <w:lang w:eastAsia="ru-RU"/>
        </w:rPr>
        <w:t xml:space="preserve">: </w:t>
      </w:r>
      <w:r w:rsidRPr="00404102">
        <w:rPr>
          <w:lang w:eastAsia="ru-RU"/>
        </w:rPr>
        <w:t>групповая</w:t>
      </w:r>
    </w:p>
    <w:p w:rsidR="00404102" w:rsidRDefault="00404102" w:rsidP="00C5274A">
      <w:pPr>
        <w:pStyle w:val="a3"/>
        <w:ind w:right="125" w:firstLine="707"/>
        <w:rPr>
          <w:b/>
          <w:lang w:eastAsia="ru-RU"/>
        </w:rPr>
      </w:pPr>
    </w:p>
    <w:p w:rsidR="00404102" w:rsidRDefault="00404102" w:rsidP="00C5274A">
      <w:pPr>
        <w:pStyle w:val="a3"/>
        <w:ind w:right="125" w:firstLine="707"/>
        <w:rPr>
          <w:b/>
          <w:lang w:eastAsia="ru-RU"/>
        </w:rPr>
      </w:pPr>
      <w:r w:rsidRPr="00404102">
        <w:rPr>
          <w:b/>
          <w:lang w:eastAsia="ru-RU"/>
        </w:rPr>
        <w:t>Режим занятий</w:t>
      </w:r>
      <w:r>
        <w:rPr>
          <w:b/>
          <w:lang w:eastAsia="ru-RU"/>
        </w:rPr>
        <w:t xml:space="preserve">: </w:t>
      </w:r>
    </w:p>
    <w:p w:rsidR="00404102" w:rsidRDefault="00404102" w:rsidP="00404102">
      <w:pPr>
        <w:pStyle w:val="a3"/>
        <w:ind w:right="125" w:firstLine="707"/>
        <w:rPr>
          <w:lang w:eastAsia="ru-RU"/>
        </w:rPr>
      </w:pPr>
      <w:r>
        <w:rPr>
          <w:lang w:eastAsia="ru-RU"/>
        </w:rPr>
        <w:t>2</w:t>
      </w:r>
      <w:r w:rsidRPr="00404102">
        <w:rPr>
          <w:lang w:eastAsia="ru-RU"/>
        </w:rPr>
        <w:t xml:space="preserve"> раза в неделю по </w:t>
      </w:r>
      <w:r>
        <w:rPr>
          <w:lang w:eastAsia="ru-RU"/>
        </w:rPr>
        <w:t>2</w:t>
      </w:r>
      <w:r w:rsidRPr="00404102">
        <w:rPr>
          <w:lang w:eastAsia="ru-RU"/>
        </w:rPr>
        <w:t xml:space="preserve"> час</w:t>
      </w:r>
      <w:r>
        <w:rPr>
          <w:lang w:eastAsia="ru-RU"/>
        </w:rPr>
        <w:t>а (п</w:t>
      </w:r>
      <w:r w:rsidRPr="00404102">
        <w:rPr>
          <w:lang w:eastAsia="ru-RU"/>
        </w:rPr>
        <w:t>родолжительность академического часа - 40 минут.</w:t>
      </w:r>
      <w:r>
        <w:rPr>
          <w:lang w:eastAsia="ru-RU"/>
        </w:rPr>
        <w:t>)</w:t>
      </w:r>
    </w:p>
    <w:p w:rsidR="00404102" w:rsidRPr="00404102" w:rsidRDefault="00404102" w:rsidP="00404102">
      <w:pPr>
        <w:pStyle w:val="a3"/>
        <w:ind w:right="125" w:firstLine="707"/>
        <w:rPr>
          <w:lang w:eastAsia="ru-RU"/>
        </w:rPr>
      </w:pPr>
    </w:p>
    <w:p w:rsidR="00404102" w:rsidRDefault="00404102" w:rsidP="005520DF">
      <w:pPr>
        <w:pStyle w:val="a3"/>
        <w:spacing w:before="4"/>
        <w:ind w:left="0"/>
        <w:jc w:val="left"/>
        <w:rPr>
          <w:i/>
          <w:color w:val="00B050"/>
          <w:sz w:val="24"/>
        </w:rPr>
      </w:pPr>
      <w:r>
        <w:rPr>
          <w:i/>
          <w:color w:val="00B050"/>
          <w:sz w:val="24"/>
        </w:rPr>
        <w:br w:type="page"/>
      </w:r>
    </w:p>
    <w:p w:rsidR="005520DF" w:rsidRDefault="00404102" w:rsidP="00404102">
      <w:pPr>
        <w:pStyle w:val="a3"/>
        <w:spacing w:before="4"/>
        <w:ind w:left="0"/>
        <w:jc w:val="center"/>
      </w:pPr>
      <w:r w:rsidRPr="00404102">
        <w:lastRenderedPageBreak/>
        <w:t>ЦЕЛЬ И ЗАДАЧИ ДОПОЛНИТЕЛЬНОЙ ОБРАЗОВАТЕЛЬНОЙ ПРОГРАММЫ</w:t>
      </w:r>
    </w:p>
    <w:p w:rsidR="00404102" w:rsidRDefault="00404102" w:rsidP="005520DF">
      <w:pPr>
        <w:pStyle w:val="a3"/>
        <w:spacing w:before="4"/>
        <w:ind w:left="0"/>
        <w:jc w:val="left"/>
      </w:pPr>
    </w:p>
    <w:p w:rsidR="00404102" w:rsidRDefault="00404102" w:rsidP="00404102">
      <w:pPr>
        <w:pStyle w:val="a3"/>
        <w:spacing w:before="4"/>
        <w:ind w:left="0" w:firstLine="709"/>
      </w:pPr>
      <w:r>
        <w:t>Цель - формирование физически развитой личности, готовой к активной творческой самореализации с использованием средств регби для укрепления и сохранения собственного здоровья, профессионального самоопределения в соответствии с индивидуальными способностями.</w:t>
      </w:r>
    </w:p>
    <w:p w:rsidR="00404102" w:rsidRDefault="00404102" w:rsidP="00404102">
      <w:pPr>
        <w:pStyle w:val="a3"/>
        <w:spacing w:before="4"/>
        <w:ind w:left="0" w:firstLine="709"/>
      </w:pPr>
    </w:p>
    <w:p w:rsidR="00404102" w:rsidRDefault="00404102" w:rsidP="00404102">
      <w:pPr>
        <w:pStyle w:val="a3"/>
        <w:spacing w:before="4"/>
        <w:ind w:firstLine="709"/>
      </w:pPr>
      <w:r>
        <w:t>Задачи:</w:t>
      </w:r>
    </w:p>
    <w:p w:rsidR="00404102" w:rsidRDefault="00404102" w:rsidP="00404102">
      <w:pPr>
        <w:pStyle w:val="a3"/>
        <w:numPr>
          <w:ilvl w:val="0"/>
          <w:numId w:val="20"/>
        </w:numPr>
        <w:tabs>
          <w:tab w:val="left" w:pos="993"/>
        </w:tabs>
        <w:spacing w:before="4"/>
        <w:ind w:left="0" w:firstLine="709"/>
      </w:pPr>
      <w:r>
        <w:t>Формирование навыков здорового образа жизни средствами тег-регби.</w:t>
      </w:r>
    </w:p>
    <w:p w:rsidR="00404102" w:rsidRDefault="00404102" w:rsidP="00404102">
      <w:pPr>
        <w:pStyle w:val="a3"/>
        <w:numPr>
          <w:ilvl w:val="0"/>
          <w:numId w:val="20"/>
        </w:numPr>
        <w:tabs>
          <w:tab w:val="left" w:pos="993"/>
        </w:tabs>
        <w:spacing w:before="4"/>
        <w:ind w:left="0" w:firstLine="709"/>
      </w:pPr>
      <w:r>
        <w:t>Развитие основных физических качеств, формирование жизненно важных двигательных умений и навыков для игры в тэг-регби.</w:t>
      </w:r>
    </w:p>
    <w:p w:rsidR="00404102" w:rsidRDefault="00404102" w:rsidP="00404102">
      <w:pPr>
        <w:pStyle w:val="a3"/>
        <w:numPr>
          <w:ilvl w:val="0"/>
          <w:numId w:val="20"/>
        </w:numPr>
        <w:tabs>
          <w:tab w:val="left" w:pos="993"/>
        </w:tabs>
        <w:spacing w:before="4"/>
        <w:ind w:left="0" w:firstLine="709"/>
      </w:pPr>
      <w:r>
        <w:t>Укрепление и сохранение здоровья, совершенствование телосложения и воспитание гармонично развитой личности, нацеленной на многолетнее сохранение высокого уровня общей работоспособности.</w:t>
      </w:r>
    </w:p>
    <w:p w:rsidR="00404102" w:rsidRDefault="00404102" w:rsidP="00404102">
      <w:pPr>
        <w:pStyle w:val="a3"/>
        <w:numPr>
          <w:ilvl w:val="0"/>
          <w:numId w:val="20"/>
        </w:numPr>
        <w:tabs>
          <w:tab w:val="left" w:pos="993"/>
        </w:tabs>
        <w:spacing w:before="4"/>
        <w:ind w:left="0" w:firstLine="709"/>
      </w:pPr>
      <w:r>
        <w:t>Воспитание положительных качеств личности, коллективного взаимодействия и сотрудничества в учебной и соревновательной деятельности средствами тэг-регби.</w:t>
      </w:r>
    </w:p>
    <w:p w:rsidR="00404102" w:rsidRDefault="00404102" w:rsidP="00404102">
      <w:pPr>
        <w:pStyle w:val="a3"/>
        <w:numPr>
          <w:ilvl w:val="0"/>
          <w:numId w:val="20"/>
        </w:numPr>
        <w:tabs>
          <w:tab w:val="left" w:pos="993"/>
        </w:tabs>
        <w:spacing w:before="4"/>
        <w:ind w:left="0" w:firstLine="709"/>
      </w:pPr>
      <w:r>
        <w:t>Популяризация вида спорта тег-регби среди детей и молодежи.</w:t>
      </w:r>
    </w:p>
    <w:p w:rsidR="00404102" w:rsidRDefault="00404102" w:rsidP="00404102">
      <w:pPr>
        <w:pStyle w:val="a3"/>
        <w:numPr>
          <w:ilvl w:val="0"/>
          <w:numId w:val="20"/>
        </w:numPr>
        <w:tabs>
          <w:tab w:val="left" w:pos="993"/>
        </w:tabs>
        <w:spacing w:before="4"/>
        <w:ind w:left="0" w:firstLine="709"/>
      </w:pPr>
      <w:r>
        <w:t xml:space="preserve">Вовлечение большого количества </w:t>
      </w:r>
      <w:proofErr w:type="gramStart"/>
      <w:r>
        <w:t>занимающихся</w:t>
      </w:r>
      <w:proofErr w:type="gramEnd"/>
      <w:r>
        <w:t xml:space="preserve"> тэг-регби.</w:t>
      </w:r>
    </w:p>
    <w:p w:rsidR="00404102" w:rsidRDefault="00404102" w:rsidP="00404102">
      <w:pPr>
        <w:pStyle w:val="a3"/>
        <w:spacing w:before="4"/>
        <w:ind w:left="0" w:firstLine="709"/>
      </w:pPr>
      <w:r>
        <w:br w:type="page"/>
      </w:r>
    </w:p>
    <w:p w:rsidR="005520DF" w:rsidRPr="006274E4" w:rsidRDefault="005520DF" w:rsidP="00404102">
      <w:pPr>
        <w:pStyle w:val="110"/>
        <w:tabs>
          <w:tab w:val="left" w:pos="1478"/>
        </w:tabs>
        <w:jc w:val="center"/>
      </w:pPr>
      <w:r w:rsidRPr="006274E4">
        <w:rPr>
          <w:spacing w:val="-9"/>
        </w:rPr>
        <w:lastRenderedPageBreak/>
        <w:t>СОДЕРЖАНИЕ</w:t>
      </w:r>
      <w:r w:rsidRPr="006274E4">
        <w:rPr>
          <w:spacing w:val="-8"/>
        </w:rPr>
        <w:t xml:space="preserve"> ПРОГРАММЫ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1 раздел «Основы знаний по физической культуре и спорту» говорится о: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1. Физическая культура и спорт в России. Задачи физической культуры и спорта, их оздоровительное и воспитательное значение. Характеристика регби. История регби.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 xml:space="preserve">2. Сведения о строении и функциях организма человека. Костная и мышечная система, связочный аппарат, </w:t>
      </w:r>
      <w:proofErr w:type="gramStart"/>
      <w:r>
        <w:t>сердечно-сосудистая</w:t>
      </w:r>
      <w:proofErr w:type="gramEnd"/>
      <w:r>
        <w:t xml:space="preserve"> и дыхательная системы человека.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3. Влияние физических упражнений на организм человека. Влияние физических упражнений на увеличение мышечной массы, работоспособность мышц и подвижность суставов, развитие сердечн</w:t>
      </w:r>
      <w:proofErr w:type="gramStart"/>
      <w:r>
        <w:t>о-</w:t>
      </w:r>
      <w:proofErr w:type="gramEnd"/>
      <w:r>
        <w:t xml:space="preserve">  сосудистой и дыхательной систем.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4. Гигиена, врачебный контроль и самоконтроль. Гигиенические требования к местам физкультурно-спортивных занятий. Понятие о травмах и их предупреждении. Первая помощь при ушибах, растяжении связок. Общие гигиенические требования к занимающимся регби. Общий режим дня. Гигиенические требования к инвентарю, спортивной одежде и обуви.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5. Места занятий и инвентарь. Площадка для игры в регби в спортивном зале, на открытом воздухе. Оборудование и инвентарь для игры в регби в спортивном зале и на открытом воздухе. Уход за инвентарем. Оборудование мест занятий в закрытом зале и на открытом воздухе.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 xml:space="preserve">2 раздел «Охрана труда и техника безопасности при проведении урока регби» знакомит обучающихся с основными правилами техники безопасности при организации занятий физической культурой и спортом, формирует навыки страховки и </w:t>
      </w:r>
      <w:proofErr w:type="spellStart"/>
      <w:r>
        <w:t>самостраховки</w:t>
      </w:r>
      <w:proofErr w:type="spellEnd"/>
      <w:r>
        <w:t>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3 раздел «Техническая подготовка»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На всех этапах многолетнего образования идет непрерывный процесс обучения технике игры обучающимися,  совершенствование в ней.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Основными задачами технической подготовки являются: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•</w:t>
      </w:r>
      <w:r>
        <w:tab/>
        <w:t>прочное освоение всего многообразия рациональной техники;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•</w:t>
      </w:r>
      <w:r>
        <w:tab/>
        <w:t>обеспечение разносторонним владением техникой и умением сочетать в разной последовательности технические приемы, способы, разновидности: эффективное и надежное использование технических приемов в сложных условиях соревновательной деятельности.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 xml:space="preserve">К основным средствам решения задач технической подготовки относятся соревновательные и специальные упражнения. В процессе соревновательной деятельности (официальные, контрольные, товарищеские, двусторонние и другие игры) совершенствуется совокупность технических приемов в условиях комплексного проявления (индивидуальные, групповые и игровые упражнения), которые позволяют избирательно решать задачи обучения и совершенствования в отдельных </w:t>
      </w:r>
      <w:r>
        <w:lastRenderedPageBreak/>
        <w:t>элементах техники, в выполнении их вариантов, различных связок.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Эффективность средств технической подготовки обучающихся во многом зависит от методов обучения. В процессе подготовки используют общепринятые методы физического воспитания: практические, словесные, наглядные. Однако конкретный выбор тех или иных средств и методов технической подготовки, их соотношение, последовательность, преимущественное использование зависит от целевых установок многолетней подготовки, задач этапов подготовки возрастных особенностей и уровня подготовленности обучающихся, условий обучения сложности структуры изучаемых технических приемов и других факторов.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Поскольку техника регби представляет собой совокупность большой группы приемов и способов обращения с мячом и передвижения, изучение ее превращается в сложный и длительный процесс. Для решения задач обучения с меньшей затратой времени и усилий большое значение имеет систематизация изучаемого материала и определение рациональной последовательности обучения технике.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 xml:space="preserve">Оптимизация обучения во многом определяется принципом доступности, не сводится только к использованию методических подходов «от простого </w:t>
      </w:r>
      <w:proofErr w:type="gramStart"/>
      <w:r>
        <w:t>к</w:t>
      </w:r>
      <w:proofErr w:type="gramEnd"/>
      <w:r>
        <w:t xml:space="preserve"> сложному» и «от легкого к сложному». Не менее важно учитывать и то обстоятельство, что </w:t>
      </w:r>
      <w:proofErr w:type="gramStart"/>
      <w:r>
        <w:t>в начале</w:t>
      </w:r>
      <w:proofErr w:type="gramEnd"/>
      <w:r>
        <w:t xml:space="preserve"> следует освоить основные приемы и способы ведения игры. И, наконец, новые двигательные навыки быстрее формируются на базе ранее </w:t>
      </w:r>
      <w:proofErr w:type="gramStart"/>
      <w:r>
        <w:t>освоенных</w:t>
      </w:r>
      <w:proofErr w:type="gramEnd"/>
      <w:r>
        <w:t xml:space="preserve">. Поэтому следует использовать естественную взаимосвязь и структурную общность различных технических приемов и способов. </w:t>
      </w:r>
      <w:proofErr w:type="gramStart"/>
      <w:r>
        <w:t>В конце этапа специализации (в отдельных случаях несколько раньше или позже) за обучающимся обычно закрепляются игровые амплуа.</w:t>
      </w:r>
      <w:proofErr w:type="gramEnd"/>
      <w:r>
        <w:t xml:space="preserve"> Поэтому к совершенствованию приемов техники необходимо подходить дифференцированно и индивидуально.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Современная игра регби предъявляет повышенные требования к быстроте выполнения технических приемов, к динамичности усилий при высоком темпе исполнения. Эти важные задачи (совершенствование двигательной структуры, развитие силы и быстродействия) необходимо решать параллельно, поскольку одновременный акцент на разных сторонах двигательного навыка дает больший эффект, чем акцент на каждой из этих сторон в отдельности.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4 раздел «Общая физическая подготовка»: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Физическая подготовка слагается из общей и специальной подготовки. Между ними существует тесная связь.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Общая физическая подготовка направлена на развитие основных двигательных качеств: силы, быстроты, выносливости, гибкости, ловкости, а также на обогащение обучающихся разнообразными двигательными навыками. Средства общей физической подготовки подбираются с учетом возраста занимающихся и специфики регби.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5 раздел «Специальная физическая подготовка»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 xml:space="preserve">Специальная физическая подготовка непосредственно связана с </w:t>
      </w:r>
      <w:r>
        <w:lastRenderedPageBreak/>
        <w:t>обучением обучающихся технике и тактике регби. Основным средством ее (кроме средств регби) являются специальные упражнения (специально-подготовительные). Особенно большую роль играют эти упражнения на начальном этапе обучения. Подготовительные упражнения развивают качества, необходимые для овладения техникой и тактикой игры: силу кистей рук, силу и быстроту сокращения мышц, участвующих в выполнении технических приемов, прыгучесть, быстроту реакции и ориентировки, умение пользоваться боковым зрением, быстроту перемещений в ответных действиях на сигналы, специальную выносливость (прыжковую, скоростную, скоростно-силовую), прыжковую ловкость и специальную гибкость.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6 раздел «Контрольные и тестовые упражнения» содержит подбор упражнений, выполнение которых позволяет учителю определить степень усвоения учебного материала и уровень физического развития и подготовленности обучающихся.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Тесты по физической подготовке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 xml:space="preserve">1. «Сила пресса». Из </w:t>
      </w:r>
      <w:proofErr w:type="gramStart"/>
      <w:r>
        <w:t>положения</w:t>
      </w:r>
      <w:proofErr w:type="gramEnd"/>
      <w:r>
        <w:t xml:space="preserve"> лежа на спине, ноги согнуты в коленях, стопы «уверенно» касаются земли, подъем туловища до касания плечами колен.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2. Прыжок в длину с места. Фиксировалось расстояние от контрольной линии до следа ближайшей к ней ноги. Контрольное упражнение выполнялось в двух попытках. Фиксируется лучший результат.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3. Бег 30 м с низкого старта. Упражнение выполнялось в двух попытках. Фиксируется лучший результат.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4. Бег 30 м с ходу. Упражнение выполнялось в двух попытках. Фиксировался лучший результат.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5 . Бег 60 м с низкого старта. Упражнение выполнялось в двух попытках. Фиксируется лучший результат.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6. Челночный бег (3*10 м).  Упражнение выполняется в двух попытках. Фиксируется лучший результат.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7. Подтягивание в висе. Упражнение выполняется одним подходом. Засчитывается максимальное количество подтягиваний.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Тесты по технической подготовке (Приложение 1)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 xml:space="preserve">1. Передача мяча на месте способом </w:t>
      </w:r>
      <w:proofErr w:type="spellStart"/>
      <w:r>
        <w:t>swing</w:t>
      </w:r>
      <w:proofErr w:type="spellEnd"/>
      <w:r>
        <w:t xml:space="preserve"> («средняя передача»). Стоя на расстоянии 5 м от штанги ворот. Испытуемый выполнял десять попыток на точность, по пять вправо и влево. Засчитывалось количество попаданий.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 xml:space="preserve">2. Передача мяча в движении способом </w:t>
      </w:r>
      <w:proofErr w:type="spellStart"/>
      <w:r>
        <w:t>swing</w:t>
      </w:r>
      <w:proofErr w:type="spellEnd"/>
      <w:r>
        <w:t xml:space="preserve"> («средняя передача»). Двигаясь со средней скоростью в коридоре, размеченном фишками, расположенном на расстоянии 5 м от штанги ворот, испытуемый выполнял десять попыток на точность, по пять вправо и влево. Засчитывалось количество попаданий.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 xml:space="preserve">3. Передача мяча на месте способом </w:t>
      </w:r>
      <w:proofErr w:type="spellStart"/>
      <w:r>
        <w:t>spin</w:t>
      </w:r>
      <w:proofErr w:type="spellEnd"/>
      <w:r>
        <w:t xml:space="preserve"> («пас торпедой»). Стоя на расстоянии 10 м от штанги ворот, испытуемый выполняет десять попыток </w:t>
      </w:r>
      <w:r>
        <w:lastRenderedPageBreak/>
        <w:t>на точность, по пять вправо и влево. Засчитывается количество попаданий.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 xml:space="preserve">4. Передача мяча в движении способом </w:t>
      </w:r>
      <w:proofErr w:type="spellStart"/>
      <w:r>
        <w:t>spin</w:t>
      </w:r>
      <w:proofErr w:type="spellEnd"/>
      <w:r>
        <w:t xml:space="preserve"> («пас торпедой»). Двигаясь со средней скоростью в коридоре, размеченными фишками расположенного на расстоянии 10 м от штанги ворот, испытуемый выполняет десять попыток на точность, по пять вправо и влево. Засчитывалось количество попаданий.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5. Ловля мяча после удара ногой. Испытуемый находится в «зоне» ловли, в квадрате 20х20 м. Бьющий от ловящего находится на расстоянии 15-30 м. Ловля мяча происходит только в отведенном квадрате. Испытуемый выполняет десять попыток.  Засчитывается количество пойманных мячей.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6. Удары ногой по мячу с рук на точность. Испытуемый с расстояния 20-35 м должен попасть в квадрат со сторонами 10х10 м, мяч должен преодолеть все расстояние по воздуху и упасть в квадрате. Испытуемый выполняет десять попыток.  Засчитывается количество попаданий.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>7 раздел «Учебно-воспитательная работа»: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 xml:space="preserve">Воспитательная работа предполагает тесное единство нравственного, умственного, эстетического и трудового воспитания с учетом особенностей физкультурно-спортивной, </w:t>
      </w:r>
      <w:proofErr w:type="spellStart"/>
      <w:r>
        <w:t>соревновательно</w:t>
      </w:r>
      <w:proofErr w:type="spellEnd"/>
      <w:r>
        <w:t xml:space="preserve">-тренировочной деятельности, особенностей их влияния на личность молодого человека, задач спортивно-оздоровительного этапа, этапа начальной подготовки и учебно-тренировочного этапа. Воспитательное воздействие органически входит в </w:t>
      </w:r>
      <w:proofErr w:type="spellStart"/>
      <w:r>
        <w:t>тренировочно</w:t>
      </w:r>
      <w:proofErr w:type="spellEnd"/>
      <w:r>
        <w:t>-соревновательную деятельность и жизнь спортивной школы.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 xml:space="preserve">Важнейшим условием успешного осуществления воспитательной работы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 xml:space="preserve"> является единство воспитательных действий. Направленное формирование личности обучающегося – итог комплексного влияния многих факторов социальной системы воспитания, в том числе семьи, школы, основного коллектива, членом которого является обучающийся, педагога, других лиц и организаций, осуществляющих воспитательные функции.</w:t>
      </w:r>
    </w:p>
    <w:p w:rsidR="00404102" w:rsidRDefault="00404102" w:rsidP="00404102">
      <w:pPr>
        <w:pStyle w:val="a3"/>
        <w:ind w:left="181" w:right="125" w:firstLine="709"/>
        <w:contextualSpacing/>
      </w:pPr>
      <w:r>
        <w:t xml:space="preserve">В работе с </w:t>
      </w:r>
      <w:proofErr w:type="gramStart"/>
      <w:r>
        <w:t>обучающимися</w:t>
      </w:r>
      <w:proofErr w:type="gramEnd"/>
      <w:r>
        <w:t xml:space="preserve"> применяется широкий круг средств и методов воспитания. В качестве средств используются тренировочные занятия, спортивные соревнования, беседы, собрания, кинофильмы, наглядные пособия, произведения искусства, общественно полезный труд, общественная деятельность. В качестве методов нравственного воспитания применяются формирование нравственного сознания (нравственное просвещение) и общественного поведения, использование положительного примера, стимулирование положительных действий (поощрение), предупреждение и обсуждение отрицательных действий (наказание), упражнение (практическое научение).</w:t>
      </w:r>
    </w:p>
    <w:p w:rsidR="005520DF" w:rsidRPr="006274E4" w:rsidRDefault="00404102" w:rsidP="00404102">
      <w:pPr>
        <w:pStyle w:val="a3"/>
        <w:ind w:left="181" w:right="125" w:firstLine="709"/>
        <w:contextualSpacing/>
      </w:pPr>
      <w:r>
        <w:t>В воспитательной работе преподавателя необходима гибкая и многообразная система воздействий. Выполнение требований должно правильно оцениваться преподавателем с учетом возрастно-половых и индивидуальных особенностей обучающихся, поощряться или осуждаться.</w:t>
      </w:r>
      <w:r>
        <w:cr/>
      </w:r>
    </w:p>
    <w:tbl>
      <w:tblPr>
        <w:tblW w:w="9435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098"/>
        <w:gridCol w:w="1866"/>
        <w:gridCol w:w="1066"/>
        <w:gridCol w:w="1249"/>
        <w:gridCol w:w="1466"/>
      </w:tblGrid>
      <w:tr w:rsidR="00860C1C" w:rsidRPr="001B69F6" w:rsidTr="005A14DF">
        <w:trPr>
          <w:trHeight w:val="32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1C" w:rsidRPr="00860C1C" w:rsidRDefault="00860C1C" w:rsidP="00D6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C1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860C1C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860C1C">
              <w:rPr>
                <w:rFonts w:ascii="Times New Roman" w:eastAsia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1C" w:rsidRPr="00860C1C" w:rsidRDefault="00860C1C" w:rsidP="00D6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C1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Название раздела, тема 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1C" w:rsidRPr="00860C1C" w:rsidRDefault="00860C1C" w:rsidP="00D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C1C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60C1C" w:rsidRPr="00860C1C" w:rsidRDefault="00860C1C" w:rsidP="00F8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C1C">
              <w:rPr>
                <w:rFonts w:ascii="Times New Roman" w:eastAsia="Times New Roman" w:hAnsi="Times New Roman" w:cs="Times New Roman"/>
                <w:sz w:val="24"/>
                <w:szCs w:val="28"/>
              </w:rPr>
              <w:t>Формы аттестации/ контроля</w:t>
            </w:r>
          </w:p>
        </w:tc>
      </w:tr>
      <w:tr w:rsidR="00860C1C" w:rsidRPr="001B69F6" w:rsidTr="005A14DF">
        <w:trPr>
          <w:trHeight w:val="20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1C" w:rsidRPr="00404102" w:rsidRDefault="00860C1C" w:rsidP="00D6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1C" w:rsidRPr="00404102" w:rsidRDefault="00860C1C" w:rsidP="00D6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1C" w:rsidRPr="00404102" w:rsidRDefault="00860C1C" w:rsidP="00D6189E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1C" w:rsidRPr="00404102" w:rsidRDefault="00860C1C" w:rsidP="00D6189E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Теория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1C" w:rsidRPr="00404102" w:rsidRDefault="00860C1C" w:rsidP="00D6189E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Практика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0C1C" w:rsidRPr="00404102" w:rsidRDefault="00860C1C" w:rsidP="00F82B5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82B58" w:rsidRPr="001B69F6" w:rsidTr="00860C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Техника безопасности на уроках </w:t>
            </w:r>
            <w:r w:rsidR="00860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ТЭГ-</w:t>
            </w: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РЕГБИ, гигиена, форма одежды, предупреждение травм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B58" w:rsidRPr="00404102" w:rsidRDefault="00860C1C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Тестирование </w:t>
            </w:r>
          </w:p>
        </w:tc>
      </w:tr>
      <w:tr w:rsidR="00F82B58" w:rsidRPr="001B69F6" w:rsidTr="003C2F5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Краткий обзор истории развития </w:t>
            </w:r>
            <w:r w:rsidR="00860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ТЭГ-</w:t>
            </w: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РЕГБИ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B58" w:rsidRPr="00404102" w:rsidRDefault="00860C1C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Тестирование </w:t>
            </w:r>
          </w:p>
        </w:tc>
      </w:tr>
      <w:tr w:rsidR="00F82B58" w:rsidRPr="001B69F6" w:rsidTr="003C2F5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Краткие сведения о влиянии физических нагрузок на организм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B58" w:rsidRPr="00404102" w:rsidRDefault="00860C1C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Тестирование </w:t>
            </w:r>
          </w:p>
        </w:tc>
      </w:tr>
      <w:tr w:rsidR="00F82B58" w:rsidRPr="001B69F6" w:rsidTr="003C2F5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Основы техники и тактики </w:t>
            </w:r>
            <w:r w:rsidR="00860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ТЭГ-</w:t>
            </w: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РЕГБИ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B58" w:rsidRPr="00404102" w:rsidRDefault="00860C1C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Практическое занятие </w:t>
            </w:r>
          </w:p>
        </w:tc>
      </w:tr>
      <w:tr w:rsidR="00F82B58" w:rsidRPr="001B69F6" w:rsidTr="003C2F5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Строевые упражнения. Общая физическая подготовка, специальные упражнения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B58" w:rsidRPr="00404102" w:rsidRDefault="00F82B58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B58" w:rsidRPr="00404102" w:rsidRDefault="00860C1C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0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Практическое занятие</w:t>
            </w:r>
          </w:p>
        </w:tc>
      </w:tr>
      <w:tr w:rsidR="00F82B58" w:rsidRPr="001B69F6" w:rsidTr="003C2F5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Обучение технике</w:t>
            </w:r>
            <w:r w:rsidR="003C2F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860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ТЭ</w:t>
            </w:r>
            <w:proofErr w:type="gramStart"/>
            <w:r w:rsidR="00860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Г-</w:t>
            </w:r>
            <w:proofErr w:type="gramEnd"/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РЕГБИ стоя и в движении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B58" w:rsidRPr="00404102" w:rsidRDefault="00F82B58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B58" w:rsidRPr="00404102" w:rsidRDefault="00860C1C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0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Практическое занятие</w:t>
            </w:r>
          </w:p>
        </w:tc>
      </w:tr>
      <w:tr w:rsidR="00F82B58" w:rsidRPr="001B69F6" w:rsidTr="003C2F5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Совершенствование навыков </w:t>
            </w:r>
            <w:proofErr w:type="spellStart"/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самостраховки</w:t>
            </w:r>
            <w:proofErr w:type="spellEnd"/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безопасного движения по площадке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B58" w:rsidRPr="00404102" w:rsidRDefault="00F82B58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B58" w:rsidRPr="00404102" w:rsidRDefault="00860C1C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0C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Практическое занятие</w:t>
            </w:r>
          </w:p>
        </w:tc>
      </w:tr>
      <w:tr w:rsidR="00860C1C" w:rsidRPr="00860C1C" w:rsidTr="00860C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D6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Соревнования </w:t>
            </w:r>
            <w:proofErr w:type="gramStart"/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</w:t>
            </w:r>
            <w:proofErr w:type="gramEnd"/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ТЕГ-РЕГБИ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усмотрение преподавателя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B58" w:rsidRPr="00860C1C" w:rsidRDefault="00860C1C" w:rsidP="008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C1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Соревнования </w:t>
            </w:r>
          </w:p>
        </w:tc>
      </w:tr>
      <w:tr w:rsidR="00F82B58" w:rsidRPr="001B69F6" w:rsidTr="00860C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Контрольные испытания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3C2F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3C2F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B58" w:rsidRPr="00404102" w:rsidRDefault="00860C1C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Сдача нормативов </w:t>
            </w:r>
          </w:p>
        </w:tc>
      </w:tr>
      <w:tr w:rsidR="00F82B58" w:rsidRPr="001B69F6" w:rsidTr="00860C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F82B58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Итого</w:t>
            </w: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: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B58" w:rsidRPr="00404102" w:rsidRDefault="003C2F57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B58" w:rsidRPr="00404102" w:rsidRDefault="00F82B58" w:rsidP="00860C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404102" w:rsidRPr="001B69F6" w:rsidRDefault="00404102" w:rsidP="00404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" w:name="h.4d34og8"/>
      <w:bookmarkStart w:id="2" w:name="h.17dp8vu"/>
      <w:bookmarkStart w:id="3" w:name="h.26in1rg"/>
      <w:bookmarkEnd w:id="1"/>
      <w:bookmarkEnd w:id="2"/>
      <w:bookmarkEnd w:id="3"/>
    </w:p>
    <w:p w:rsidR="00404102" w:rsidRPr="001B69F6" w:rsidRDefault="00404102" w:rsidP="0040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274E4" w:rsidRDefault="006274E4" w:rsidP="005520DF">
      <w:pPr>
        <w:pStyle w:val="a3"/>
        <w:ind w:left="0"/>
        <w:jc w:val="left"/>
        <w:rPr>
          <w:color w:val="00B050"/>
        </w:rPr>
      </w:pPr>
    </w:p>
    <w:p w:rsidR="00404102" w:rsidRPr="00A32270" w:rsidRDefault="00404102" w:rsidP="005520DF">
      <w:pPr>
        <w:pStyle w:val="a3"/>
        <w:ind w:left="0"/>
        <w:jc w:val="left"/>
        <w:rPr>
          <w:color w:val="00B050"/>
        </w:rPr>
      </w:pPr>
    </w:p>
    <w:p w:rsidR="006274E4" w:rsidRDefault="006274E4" w:rsidP="005520DF">
      <w:pPr>
        <w:pStyle w:val="a3"/>
        <w:spacing w:before="89" w:line="242" w:lineRule="auto"/>
        <w:jc w:val="left"/>
        <w:rPr>
          <w:b/>
          <w:color w:val="00B050"/>
          <w:u w:val="thick"/>
        </w:rPr>
      </w:pPr>
    </w:p>
    <w:p w:rsidR="00D17238" w:rsidRDefault="003C2F57" w:rsidP="003C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D17238" w:rsidRDefault="00D17238" w:rsidP="00D17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3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D17238" w:rsidRDefault="00D17238" w:rsidP="00D17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2F57" w:rsidRDefault="003C2F57" w:rsidP="003C2F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>аскрывать основные понятия и термины тэг-регби, применять их в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>совместных занятий физическими упражнениями со своими све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рстниками, излагать особенности 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>техники двигательных действий и физических упражнений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развития физических качеств с 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ем средств вида спорта «регби».</w:t>
      </w:r>
    </w:p>
    <w:p w:rsidR="003C2F57" w:rsidRDefault="003C2F57" w:rsidP="003C2F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Разрабатывать содержание самостоятельных занятий тэг-регби, определять 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физических упражнений и формулировать </w:t>
      </w:r>
      <w:r>
        <w:rPr>
          <w:rFonts w:ascii="Times New Roman" w:eastAsia="Times New Roman" w:hAnsi="Times New Roman" w:cs="Times New Roman"/>
          <w:sz w:val="28"/>
          <w:szCs w:val="28"/>
        </w:rPr>
        <w:t>задачи, рационально планировать режим дня и учебной недели.</w:t>
      </w:r>
    </w:p>
    <w:p w:rsidR="003C2F57" w:rsidRDefault="003C2F57" w:rsidP="003C2F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57">
        <w:rPr>
          <w:rFonts w:ascii="Times New Roman" w:eastAsia="Times New Roman" w:hAnsi="Times New Roman" w:cs="Times New Roman"/>
          <w:sz w:val="28"/>
          <w:szCs w:val="28"/>
        </w:rPr>
        <w:t>Руководствоваться правилами профилактики травма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тизма и подготовки мест занятий 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>тэг-регби, правильного выбора обуви и формы одежды в зависим</w:t>
      </w:r>
      <w:r>
        <w:rPr>
          <w:rFonts w:ascii="Times New Roman" w:eastAsia="Times New Roman" w:hAnsi="Times New Roman" w:cs="Times New Roman"/>
          <w:sz w:val="28"/>
          <w:szCs w:val="28"/>
        </w:rPr>
        <w:t>ости от времени года и погодных условий;</w:t>
      </w:r>
    </w:p>
    <w:p w:rsidR="003C2F57" w:rsidRDefault="003C2F57" w:rsidP="003C2F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 xml:space="preserve">оставлять комплексы физических упражнений </w:t>
      </w:r>
      <w:r>
        <w:rPr>
          <w:rFonts w:ascii="Times New Roman" w:eastAsia="Times New Roman" w:hAnsi="Times New Roman" w:cs="Times New Roman"/>
          <w:sz w:val="28"/>
          <w:szCs w:val="28"/>
        </w:rPr>
        <w:t>для развития физических качеств регбиста.</w:t>
      </w:r>
    </w:p>
    <w:p w:rsidR="003C2F57" w:rsidRDefault="003C2F57" w:rsidP="003C2F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одить занятия по обучению двигательным действиям, 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>анализировать особенности их выполнения, выявлять ошибки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воевременно устранять их, в том 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>числе с использованием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методов вида спорта «регби».</w:t>
      </w:r>
    </w:p>
    <w:p w:rsidR="003C2F57" w:rsidRDefault="003C2F57" w:rsidP="003C2F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>аскрывать и выполнять технические и технико-такти</w:t>
      </w:r>
      <w:r>
        <w:rPr>
          <w:rFonts w:ascii="Times New Roman" w:eastAsia="Times New Roman" w:hAnsi="Times New Roman" w:cs="Times New Roman"/>
          <w:sz w:val="28"/>
          <w:szCs w:val="28"/>
        </w:rPr>
        <w:t>ческие приемы в атаке и защите;</w:t>
      </w:r>
    </w:p>
    <w:p w:rsidR="003C2F57" w:rsidRDefault="003C2F57" w:rsidP="003C2F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общеразвивающие упражнения, целенаправленно воздействующие на 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>развитие основных физических качеств (силы, быстроты, выно</w:t>
      </w:r>
      <w:r>
        <w:rPr>
          <w:rFonts w:ascii="Times New Roman" w:eastAsia="Times New Roman" w:hAnsi="Times New Roman" w:cs="Times New Roman"/>
          <w:sz w:val="28"/>
          <w:szCs w:val="28"/>
        </w:rPr>
        <w:t>сливости, гибкости и ловкости).</w:t>
      </w:r>
    </w:p>
    <w:p w:rsidR="003C2F57" w:rsidRDefault="003C2F57" w:rsidP="003C2F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>ыполнять основные приемы техники бега и финтов ре</w:t>
      </w:r>
      <w:r>
        <w:rPr>
          <w:rFonts w:ascii="Times New Roman" w:eastAsia="Times New Roman" w:hAnsi="Times New Roman" w:cs="Times New Roman"/>
          <w:sz w:val="28"/>
          <w:szCs w:val="28"/>
        </w:rPr>
        <w:t>гбистов демонстрировать технику приема и передачи мяча.</w:t>
      </w:r>
    </w:p>
    <w:p w:rsidR="003C2F57" w:rsidRDefault="003C2F57" w:rsidP="003C2F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полнять технику срывания ленты.</w:t>
      </w:r>
    </w:p>
    <w:p w:rsidR="003C2F57" w:rsidRDefault="003C2F57" w:rsidP="003C2F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>ыполня</w:t>
      </w:r>
      <w:r>
        <w:rPr>
          <w:rFonts w:ascii="Times New Roman" w:eastAsia="Times New Roman" w:hAnsi="Times New Roman" w:cs="Times New Roman"/>
          <w:sz w:val="28"/>
          <w:szCs w:val="28"/>
        </w:rPr>
        <w:t>ть технику перемещения с мячом.</w:t>
      </w:r>
    </w:p>
    <w:p w:rsidR="003C2F57" w:rsidRDefault="003C2F57" w:rsidP="003C2F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>ыполнять основы техники игры в защите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7238" w:rsidRDefault="003C2F57" w:rsidP="003C2F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57">
        <w:rPr>
          <w:rFonts w:ascii="Times New Roman" w:eastAsia="Times New Roman" w:hAnsi="Times New Roman" w:cs="Times New Roman"/>
          <w:sz w:val="28"/>
          <w:szCs w:val="28"/>
        </w:rPr>
        <w:t>Выполнять контрольные упражнения техники «тэг-регби»</w:t>
      </w:r>
    </w:p>
    <w:p w:rsidR="003C2F57" w:rsidRPr="003C2F57" w:rsidRDefault="003C2F57" w:rsidP="003C2F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C2F57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 результаты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 xml:space="preserve"> отражаются в индивидуальных качественных свойствах обучающихся, которые они должны приобрести в процессе освоения данного курса, а именно:</w:t>
      </w:r>
    </w:p>
    <w:p w:rsidR="003C2F57" w:rsidRDefault="003C2F57" w:rsidP="003C2F57">
      <w:pPr>
        <w:pStyle w:val="a5"/>
        <w:numPr>
          <w:ilvl w:val="0"/>
          <w:numId w:val="21"/>
        </w:numPr>
        <w:ind w:left="0" w:firstLine="851"/>
        <w:contextualSpacing/>
        <w:rPr>
          <w:sz w:val="28"/>
          <w:szCs w:val="28"/>
        </w:rPr>
      </w:pPr>
      <w:r w:rsidRPr="003C2F57">
        <w:rPr>
          <w:sz w:val="28"/>
          <w:szCs w:val="28"/>
        </w:rPr>
        <w:t>формирование чувства гордости за свою Родину, российский народ и историю России;</w:t>
      </w:r>
    </w:p>
    <w:p w:rsidR="003C2F57" w:rsidRDefault="003C2F57" w:rsidP="003C2F57">
      <w:pPr>
        <w:pStyle w:val="a5"/>
        <w:numPr>
          <w:ilvl w:val="0"/>
          <w:numId w:val="21"/>
        </w:numPr>
        <w:ind w:left="0" w:firstLine="851"/>
        <w:contextualSpacing/>
        <w:rPr>
          <w:sz w:val="28"/>
          <w:szCs w:val="28"/>
        </w:rPr>
      </w:pPr>
      <w:r w:rsidRPr="003C2F57">
        <w:rPr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3C2F57" w:rsidRDefault="003C2F57" w:rsidP="003C2F57">
      <w:pPr>
        <w:pStyle w:val="a5"/>
        <w:numPr>
          <w:ilvl w:val="0"/>
          <w:numId w:val="21"/>
        </w:numPr>
        <w:ind w:left="0" w:firstLine="851"/>
        <w:contextualSpacing/>
        <w:rPr>
          <w:sz w:val="28"/>
          <w:szCs w:val="28"/>
        </w:rPr>
      </w:pPr>
      <w:r w:rsidRPr="003C2F57">
        <w:rPr>
          <w:sz w:val="28"/>
          <w:szCs w:val="28"/>
        </w:rPr>
        <w:t xml:space="preserve">овладение навыком сотрудничества </w:t>
      </w:r>
      <w:proofErr w:type="gramStart"/>
      <w:r w:rsidRPr="003C2F57">
        <w:rPr>
          <w:sz w:val="28"/>
          <w:szCs w:val="28"/>
        </w:rPr>
        <w:t>со</w:t>
      </w:r>
      <w:proofErr w:type="gramEnd"/>
      <w:r w:rsidRPr="003C2F57">
        <w:rPr>
          <w:sz w:val="28"/>
          <w:szCs w:val="28"/>
        </w:rPr>
        <w:t xml:space="preserve"> взрослыми и сверстниками;</w:t>
      </w:r>
    </w:p>
    <w:p w:rsidR="003C2F57" w:rsidRDefault="003C2F57" w:rsidP="003C2F57">
      <w:pPr>
        <w:pStyle w:val="a5"/>
        <w:numPr>
          <w:ilvl w:val="0"/>
          <w:numId w:val="21"/>
        </w:numPr>
        <w:ind w:left="0" w:firstLine="851"/>
        <w:contextualSpacing/>
        <w:rPr>
          <w:sz w:val="28"/>
          <w:szCs w:val="28"/>
        </w:rPr>
      </w:pPr>
      <w:r w:rsidRPr="003C2F57">
        <w:rPr>
          <w:sz w:val="28"/>
          <w:szCs w:val="28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3C2F57" w:rsidRDefault="003C2F57" w:rsidP="003C2F57">
      <w:pPr>
        <w:pStyle w:val="a5"/>
        <w:numPr>
          <w:ilvl w:val="0"/>
          <w:numId w:val="21"/>
        </w:numPr>
        <w:ind w:left="0" w:firstLine="851"/>
        <w:contextualSpacing/>
        <w:rPr>
          <w:sz w:val="28"/>
          <w:szCs w:val="28"/>
        </w:rPr>
      </w:pPr>
      <w:r w:rsidRPr="003C2F57">
        <w:rPr>
          <w:sz w:val="28"/>
          <w:szCs w:val="28"/>
        </w:rPr>
        <w:t xml:space="preserve">формирование умения использования знания об индивидуальных особенностях физического развития и физической подготовленности, в </w:t>
      </w:r>
      <w:r w:rsidRPr="003C2F57">
        <w:rPr>
          <w:sz w:val="28"/>
          <w:szCs w:val="28"/>
        </w:rPr>
        <w:lastRenderedPageBreak/>
        <w:t>соответствии с их возрастными особенностями и половыми нормативами;</w:t>
      </w:r>
    </w:p>
    <w:p w:rsidR="003C2F57" w:rsidRDefault="003C2F57" w:rsidP="003C2F57">
      <w:pPr>
        <w:pStyle w:val="a5"/>
        <w:numPr>
          <w:ilvl w:val="0"/>
          <w:numId w:val="21"/>
        </w:numPr>
        <w:ind w:left="0" w:firstLine="851"/>
        <w:contextualSpacing/>
        <w:rPr>
          <w:sz w:val="28"/>
          <w:szCs w:val="28"/>
        </w:rPr>
      </w:pPr>
      <w:r w:rsidRPr="003C2F57">
        <w:rPr>
          <w:sz w:val="28"/>
          <w:szCs w:val="28"/>
        </w:rPr>
        <w:t>владение знаниями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3C2F57" w:rsidRDefault="003C2F57" w:rsidP="003C2F57">
      <w:pPr>
        <w:pStyle w:val="a5"/>
        <w:numPr>
          <w:ilvl w:val="0"/>
          <w:numId w:val="21"/>
        </w:numPr>
        <w:ind w:left="0" w:firstLine="851"/>
        <w:contextualSpacing/>
        <w:rPr>
          <w:sz w:val="28"/>
          <w:szCs w:val="28"/>
        </w:rPr>
      </w:pPr>
      <w:r w:rsidRPr="003C2F57">
        <w:rPr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3C2F57" w:rsidRDefault="003C2F57" w:rsidP="003C2F57">
      <w:pPr>
        <w:pStyle w:val="a5"/>
        <w:numPr>
          <w:ilvl w:val="0"/>
          <w:numId w:val="21"/>
        </w:numPr>
        <w:ind w:left="0" w:firstLine="851"/>
        <w:contextualSpacing/>
        <w:rPr>
          <w:sz w:val="28"/>
          <w:szCs w:val="28"/>
        </w:rPr>
      </w:pPr>
      <w:r w:rsidRPr="003C2F57">
        <w:rPr>
          <w:sz w:val="28"/>
          <w:szCs w:val="28"/>
        </w:rPr>
        <w:t>проявление дисциплинированности, внимательности, трудолюбия и упорства в достижении поставленных целей;</w:t>
      </w:r>
    </w:p>
    <w:p w:rsidR="003C2F57" w:rsidRPr="003C2F57" w:rsidRDefault="003C2F57" w:rsidP="003C2F57">
      <w:pPr>
        <w:pStyle w:val="a5"/>
        <w:numPr>
          <w:ilvl w:val="0"/>
          <w:numId w:val="21"/>
        </w:numPr>
        <w:ind w:left="0" w:firstLine="851"/>
        <w:contextualSpacing/>
        <w:rPr>
          <w:sz w:val="28"/>
          <w:szCs w:val="28"/>
        </w:rPr>
      </w:pPr>
      <w:r w:rsidRPr="003C2F57">
        <w:rPr>
          <w:sz w:val="28"/>
          <w:szCs w:val="28"/>
        </w:rPr>
        <w:t>формирование здорового образа жизни, наличие мотивации к творческому труду, работе на результат.</w:t>
      </w:r>
    </w:p>
    <w:p w:rsidR="003C2F57" w:rsidRPr="003C2F57" w:rsidRDefault="003C2F57" w:rsidP="00A80F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F2A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 результаты</w:t>
      </w:r>
      <w:r w:rsidR="00A80F2A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 уровень 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>сформированности универсальны</w:t>
      </w:r>
      <w:r w:rsidR="00A80F2A">
        <w:rPr>
          <w:rFonts w:ascii="Times New Roman" w:eastAsia="Times New Roman" w:hAnsi="Times New Roman" w:cs="Times New Roman"/>
          <w:sz w:val="28"/>
          <w:szCs w:val="28"/>
        </w:rPr>
        <w:t xml:space="preserve">х учебных действий обучающихся, 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>проявляющихся в познавательной и практической деятельности, и отражают: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 в разных формах и видах физкультурной деятельности;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условием её реализации;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определять наиболее эффективные способы достижения результата;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формирование умения понимать причины успеха или неуспеха учебной деятельности и способности конструктивно оценивать свои действия;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продуктивное сотрудничество (общение, взаимодействие) со сверстниками при решении задач на уроках,  во внеурочной и внешкольной физкультурной деятельности;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готовность конструктивно разрешать конфликты посредством учёта интересов сторон и сотрудничества,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 xml:space="preserve">овладение базовыми предметными и </w:t>
      </w:r>
      <w:proofErr w:type="spellStart"/>
      <w:r w:rsidRPr="00A80F2A">
        <w:rPr>
          <w:sz w:val="28"/>
          <w:szCs w:val="28"/>
        </w:rPr>
        <w:t>межпредметными</w:t>
      </w:r>
      <w:proofErr w:type="spellEnd"/>
      <w:r w:rsidRPr="00A80F2A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3C2F57" w:rsidRP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коммуникации;</w:t>
      </w:r>
    </w:p>
    <w:p w:rsidR="00A80F2A" w:rsidRDefault="003C2F57" w:rsidP="00A80F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F2A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Предметные результаты</w:t>
      </w:r>
      <w:r w:rsidRPr="003C2F57">
        <w:rPr>
          <w:rFonts w:ascii="Times New Roman" w:eastAsia="Times New Roman" w:hAnsi="Times New Roman" w:cs="Times New Roman"/>
          <w:sz w:val="28"/>
          <w:szCs w:val="28"/>
        </w:rPr>
        <w:t xml:space="preserve"> изучения физической культуры отражают опыт </w:t>
      </w:r>
      <w:proofErr w:type="gramStart"/>
      <w:r w:rsidRPr="003C2F5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C2F57">
        <w:rPr>
          <w:rFonts w:ascii="Times New Roman" w:eastAsia="Times New Roman" w:hAnsi="Times New Roman" w:cs="Times New Roman"/>
          <w:sz w:val="28"/>
          <w:szCs w:val="28"/>
        </w:rPr>
        <w:t xml:space="preserve"> в физкультурной деятельности, а именно: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(быстроты, координации, гибкости, выносливости, силы);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lastRenderedPageBreak/>
        <w:t>обнаружение ошибок при выполнении учебных заданий, отбор способов их исправления;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взаимодействие со сверстниками по правилам проведения соревнований по видам регби;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планирование занятий физическими упражнениями в режиме дня, организация отдыха и досуга с использованием средств регби;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изложение фактов истории развития регби, Олимпийских игр современности, характеристика видов регби, влияние аэробных занятий на организм человека;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развитие основных физических качеств;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организация и проведение со сверстниками спортивных игр, эстафет, спортивно-оздоровительных мероприятий и соревнований;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осуществление объективного судейства соревнований своих сверстников;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анализ и объективная оценка результатов собственного труда, поиск возможностей и способов их улучшения;</w:t>
      </w:r>
    </w:p>
    <w:p w:rsid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умение находить отличительные особенности в техническом выполнении упражнений разными обучающимися;</w:t>
      </w:r>
    </w:p>
    <w:p w:rsidR="00D81767" w:rsidRPr="00A80F2A" w:rsidRDefault="003C2F57" w:rsidP="003C2F57">
      <w:pPr>
        <w:pStyle w:val="a5"/>
        <w:numPr>
          <w:ilvl w:val="0"/>
          <w:numId w:val="21"/>
        </w:numPr>
        <w:ind w:left="0" w:firstLine="709"/>
        <w:contextualSpacing/>
        <w:rPr>
          <w:sz w:val="28"/>
          <w:szCs w:val="28"/>
        </w:rPr>
      </w:pPr>
      <w:r w:rsidRPr="00A80F2A">
        <w:rPr>
          <w:sz w:val="28"/>
          <w:szCs w:val="28"/>
        </w:rPr>
        <w:t>выполнение жизненно важных двигательных навыков и умений разными способами, в различных условиях.</w:t>
      </w:r>
    </w:p>
    <w:p w:rsidR="00A80F2A" w:rsidRDefault="00A80F2A" w:rsidP="00A80F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80F2A" w:rsidRPr="00A80F2A" w:rsidRDefault="00A80F2A" w:rsidP="00A80F2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F2A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 ОРГАНИЗАЦИОННО-ПЕДАГОГИЧЕСКИХ                         УСЛОВИЙ.</w:t>
      </w:r>
    </w:p>
    <w:p w:rsidR="00D81767" w:rsidRDefault="00A80F2A" w:rsidP="006C2A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F2A">
        <w:rPr>
          <w:rFonts w:ascii="Times New Roman" w:eastAsia="Times New Roman" w:hAnsi="Times New Roman" w:cs="Times New Roman"/>
          <w:sz w:val="28"/>
          <w:szCs w:val="28"/>
        </w:rPr>
        <w:t xml:space="preserve">Календарно – </w:t>
      </w:r>
      <w:r>
        <w:rPr>
          <w:rFonts w:ascii="Times New Roman" w:eastAsia="Times New Roman" w:hAnsi="Times New Roman" w:cs="Times New Roman"/>
          <w:sz w:val="28"/>
          <w:szCs w:val="28"/>
        </w:rPr>
        <w:t>учебный график</w:t>
      </w:r>
      <w:r w:rsidRPr="00A80F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F2A" w:rsidRPr="00FA1DF8" w:rsidRDefault="00A80F2A" w:rsidP="006C2A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</w:t>
      </w:r>
      <w:r w:rsidR="006C2A1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 </w:t>
      </w:r>
    </w:p>
    <w:tbl>
      <w:tblPr>
        <w:tblW w:w="915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3608"/>
        <w:gridCol w:w="2070"/>
        <w:gridCol w:w="1233"/>
        <w:gridCol w:w="1434"/>
      </w:tblGrid>
      <w:tr w:rsidR="00A80F2A" w:rsidRPr="00860C1C" w:rsidTr="00A80F2A">
        <w:trPr>
          <w:trHeight w:val="331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F2A" w:rsidRPr="00860C1C" w:rsidRDefault="00A80F2A" w:rsidP="00D6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C1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860C1C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860C1C">
              <w:rPr>
                <w:rFonts w:ascii="Times New Roman" w:eastAsia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F2A" w:rsidRPr="00860C1C" w:rsidRDefault="00A80F2A" w:rsidP="00D6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C1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Название раздела, тема 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F2A" w:rsidRPr="00860C1C" w:rsidRDefault="00A80F2A" w:rsidP="00D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C1C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</w:tr>
      <w:tr w:rsidR="00A80F2A" w:rsidRPr="00404102" w:rsidTr="00A80F2A">
        <w:trPr>
          <w:trHeight w:val="207"/>
        </w:trPr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F2A" w:rsidRPr="00404102" w:rsidRDefault="00A80F2A" w:rsidP="00D6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</w:rPr>
            </w:pPr>
          </w:p>
        </w:tc>
        <w:tc>
          <w:tcPr>
            <w:tcW w:w="3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F2A" w:rsidRPr="00404102" w:rsidRDefault="00A80F2A" w:rsidP="00D6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F2A" w:rsidRPr="00404102" w:rsidRDefault="00A80F2A" w:rsidP="00D6189E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F2A" w:rsidRPr="00404102" w:rsidRDefault="00A80F2A" w:rsidP="00D6189E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Теория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F2A" w:rsidRPr="00404102" w:rsidRDefault="00A80F2A" w:rsidP="00D6189E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Практика</w:t>
            </w:r>
          </w:p>
        </w:tc>
      </w:tr>
      <w:tr w:rsidR="00A80F2A" w:rsidRPr="00404102" w:rsidTr="00A80F2A">
        <w:trPr>
          <w:trHeight w:val="69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F2A" w:rsidRPr="00404102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F2A" w:rsidRPr="00404102" w:rsidRDefault="00A80F2A" w:rsidP="00D618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Техника безопасности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ТЭГ-</w:t>
            </w: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РЕГБИ, гигиена, форма одежды, предупреждение травм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F2A" w:rsidRPr="00404102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1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</w:tr>
      <w:tr w:rsidR="00A80F2A" w:rsidRPr="00404102" w:rsidTr="00A80F2A">
        <w:trPr>
          <w:trHeight w:val="54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Краткий обзор истории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ТЭГ-РЕГБИ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A80F2A" w:rsidRPr="00404102" w:rsidTr="00A80F2A">
        <w:trPr>
          <w:trHeight w:val="54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Краткие сведения о влиянии физических нагрузок </w:t>
            </w:r>
            <w:proofErr w:type="gramStart"/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</w:t>
            </w:r>
            <w:proofErr w:type="gramEnd"/>
          </w:p>
          <w:p w:rsidR="00A80F2A" w:rsidRP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организм человека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A80F2A" w:rsidRPr="00404102" w:rsidTr="00A80F2A">
        <w:trPr>
          <w:trHeight w:val="54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Основы техники и тактики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ТЭГ-</w:t>
            </w: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РЕГБИ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A80F2A" w:rsidRPr="00404102" w:rsidTr="006C6245">
        <w:trPr>
          <w:trHeight w:val="549"/>
        </w:trPr>
        <w:tc>
          <w:tcPr>
            <w:tcW w:w="9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Способы двигательной деятельности</w:t>
            </w:r>
          </w:p>
        </w:tc>
      </w:tr>
      <w:tr w:rsidR="00A80F2A" w:rsidRPr="00404102" w:rsidTr="00A80F2A">
        <w:trPr>
          <w:trHeight w:val="54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Строевые упражнения.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A80F2A" w:rsidRPr="00404102" w:rsidTr="00A80F2A">
        <w:trPr>
          <w:trHeight w:val="54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Общая физическая </w:t>
            </w: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готовка, специальные упражнения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A80F2A" w:rsidRPr="00404102" w:rsidTr="00A80F2A">
        <w:trPr>
          <w:trHeight w:val="17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Строевые упражнения.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A80F2A" w:rsidRPr="00404102" w:rsidTr="00A80F2A">
        <w:trPr>
          <w:trHeight w:val="54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Общая физическая </w:t>
            </w: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готовка, специальные упражнения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A80F2A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Строевые упражнения.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A80F2A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Общая физическая </w:t>
            </w: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готовка, специальные упражнения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A80F2A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Строевые упражнения.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A80F2A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Общая физическая </w:t>
            </w: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готовка, специальные упражнения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A80F2A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Упражнения </w:t>
            </w: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общеразвивающие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 специальной направленности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A80F2A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общеразвивающие и специальной направленности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A80F2A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общеразвивающие и специальной направленности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A80F2A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Групповые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ктические приемы взаимодействия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A80F2A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Групповые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ктические приемы взаимодействия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A80F2A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движные игры с элементами регби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A80F2A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движные игры с элементами регби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A80F2A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A80F2A" w:rsidRDefault="00A80F2A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Подвижные игры с элементами регби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A80F2A" w:rsidRPr="00404102" w:rsidTr="007E5934">
        <w:trPr>
          <w:trHeight w:val="174"/>
        </w:trPr>
        <w:tc>
          <w:tcPr>
            <w:tcW w:w="9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F2A" w:rsidRPr="00404102" w:rsidRDefault="00A80F2A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Обучение технике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ТЭГ-</w:t>
            </w: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РЕГБИ</w:t>
            </w:r>
            <w:proofErr w:type="gramEnd"/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стоя и в движении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A80F2A" w:rsidRDefault="006C2A10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технике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РЕГБИ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стоя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в движении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22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A80F2A" w:rsidRDefault="006C2A10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ча, прием мяча в положении стоя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A80F2A" w:rsidRDefault="006C2A10" w:rsidP="00A80F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80F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ча, прием мяча в положении стоя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A80F2A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Передача, прием мяча в движении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A80F2A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Передача, прием мяча в движении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2A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Техника нападени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я: кресты, смещения,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забегания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2A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Техника нападения: кресты, смещения, </w:t>
            </w:r>
            <w:proofErr w:type="spellStart"/>
            <w:r w:rsidRPr="006C2A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забегания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Построение линии защиты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2A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строение линии защиты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2A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Групповое тактическое взаимодействие в нападении</w:t>
            </w:r>
          </w:p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защите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2A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Групповое тактическое взаимодействие в нападении</w:t>
            </w:r>
          </w:p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защите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2A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Групповое тактическое взаимодействие в нападении</w:t>
            </w:r>
          </w:p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защите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2A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-тренировочные игры в ТЭГ-РЕГБИ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2A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-тренировочные игры в ТЭГ-РЕГБИ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2A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-тренировочные игры в ТЭГ-РЕГБИ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2A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-тренировочные игры в ТЭГ-РЕГБИ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2A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-тренировочные игры в ТЭГ-РЕГБИ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6C2A10" w:rsidRPr="00404102" w:rsidTr="00A80F2A">
        <w:trPr>
          <w:trHeight w:val="17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Обучение навыкам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самостраховки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gramStart"/>
            <w:r w:rsidRPr="006C2A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безопасного</w:t>
            </w:r>
            <w:proofErr w:type="gramEnd"/>
          </w:p>
          <w:p w:rsidR="006C2A10" w:rsidRPr="006C2A10" w:rsidRDefault="006C2A10" w:rsidP="006C2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2A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движения по площадке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A10" w:rsidRPr="00404102" w:rsidRDefault="006C2A10" w:rsidP="00D618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</w:tbl>
    <w:p w:rsidR="006C2A10" w:rsidRDefault="006C2A10" w:rsidP="005520DF">
      <w:pPr>
        <w:pStyle w:val="a3"/>
        <w:spacing w:before="5"/>
        <w:ind w:left="0"/>
        <w:jc w:val="left"/>
        <w:rPr>
          <w:i/>
          <w:color w:val="00B050"/>
          <w:sz w:val="24"/>
        </w:rPr>
      </w:pPr>
      <w:r>
        <w:rPr>
          <w:i/>
          <w:color w:val="00B050"/>
          <w:sz w:val="24"/>
        </w:rPr>
        <w:br w:type="page"/>
      </w:r>
    </w:p>
    <w:p w:rsidR="005520DF" w:rsidRPr="006C2A10" w:rsidRDefault="005520DF" w:rsidP="006C2A10">
      <w:pPr>
        <w:pStyle w:val="a3"/>
        <w:spacing w:before="5"/>
        <w:ind w:left="0"/>
        <w:jc w:val="center"/>
        <w:rPr>
          <w:i/>
          <w:color w:val="00B050"/>
          <w:sz w:val="24"/>
        </w:rPr>
      </w:pPr>
    </w:p>
    <w:p w:rsidR="00D81767" w:rsidRDefault="006C2A10" w:rsidP="006C2A10">
      <w:pPr>
        <w:pStyle w:val="110"/>
        <w:tabs>
          <w:tab w:val="left" w:pos="1610"/>
        </w:tabs>
        <w:ind w:left="1610"/>
        <w:jc w:val="center"/>
        <w:rPr>
          <w:b w:val="0"/>
        </w:rPr>
      </w:pPr>
      <w:r w:rsidRPr="006C2A10">
        <w:rPr>
          <w:b w:val="0"/>
        </w:rPr>
        <w:t>УСЛОВИЯ РЕАЛИЗАЦИИ ПРОГРАММЫ</w:t>
      </w:r>
    </w:p>
    <w:p w:rsidR="006C2A10" w:rsidRPr="006C2A10" w:rsidRDefault="006C2A10" w:rsidP="006C2A10">
      <w:pPr>
        <w:pStyle w:val="110"/>
        <w:tabs>
          <w:tab w:val="left" w:pos="1610"/>
        </w:tabs>
        <w:ind w:left="1610"/>
        <w:jc w:val="center"/>
        <w:rPr>
          <w:b w:val="0"/>
        </w:rPr>
      </w:pPr>
    </w:p>
    <w:p w:rsidR="006C2A10" w:rsidRDefault="006C2A10" w:rsidP="006C2A10">
      <w:pPr>
        <w:pStyle w:val="110"/>
        <w:tabs>
          <w:tab w:val="left" w:pos="0"/>
        </w:tabs>
        <w:ind w:left="0" w:firstLine="709"/>
        <w:jc w:val="both"/>
        <w:rPr>
          <w:b w:val="0"/>
        </w:rPr>
      </w:pPr>
      <w:r w:rsidRPr="006C2A10">
        <w:rPr>
          <w:b w:val="0"/>
        </w:rPr>
        <w:t>Материально-техническое обеспечение</w:t>
      </w:r>
    </w:p>
    <w:p w:rsidR="006C2A10" w:rsidRDefault="006C2A10" w:rsidP="006C2A10">
      <w:pPr>
        <w:pStyle w:val="110"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b w:val="0"/>
        </w:rPr>
      </w:pPr>
      <w:r>
        <w:rPr>
          <w:b w:val="0"/>
        </w:rPr>
        <w:t>В</w:t>
      </w:r>
      <w:r w:rsidRPr="006C2A10">
        <w:rPr>
          <w:b w:val="0"/>
        </w:rPr>
        <w:t>орота, трансформируемые для гандбола и мини-футбол</w:t>
      </w:r>
      <w:proofErr w:type="gramStart"/>
      <w:r w:rsidRPr="006C2A10">
        <w:rPr>
          <w:b w:val="0"/>
        </w:rPr>
        <w:t>а(</w:t>
      </w:r>
      <w:proofErr w:type="gramEnd"/>
      <w:r w:rsidRPr="006C2A10">
        <w:rPr>
          <w:b w:val="0"/>
        </w:rPr>
        <w:t>комплект)</w:t>
      </w:r>
      <w:r>
        <w:rPr>
          <w:b w:val="0"/>
        </w:rPr>
        <w:t>;</w:t>
      </w:r>
    </w:p>
    <w:p w:rsidR="006C2A10" w:rsidRDefault="006C2A10" w:rsidP="006C2A10">
      <w:pPr>
        <w:pStyle w:val="110"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b w:val="0"/>
        </w:rPr>
      </w:pPr>
      <w:r w:rsidRPr="006C2A10">
        <w:rPr>
          <w:b w:val="0"/>
        </w:rPr>
        <w:t xml:space="preserve">Ворота складные для </w:t>
      </w:r>
      <w:proofErr w:type="spellStart"/>
      <w:r w:rsidRPr="006C2A10">
        <w:rPr>
          <w:b w:val="0"/>
        </w:rPr>
        <w:t>флорбола</w:t>
      </w:r>
      <w:proofErr w:type="spellEnd"/>
      <w:r w:rsidRPr="006C2A10">
        <w:rPr>
          <w:b w:val="0"/>
        </w:rPr>
        <w:t xml:space="preserve"> и подвижных иг</w:t>
      </w:r>
      <w:proofErr w:type="gramStart"/>
      <w:r w:rsidRPr="006C2A10">
        <w:rPr>
          <w:b w:val="0"/>
        </w:rPr>
        <w:t>р(</w:t>
      </w:r>
      <w:proofErr w:type="gramEnd"/>
      <w:r w:rsidRPr="006C2A10">
        <w:rPr>
          <w:b w:val="0"/>
        </w:rPr>
        <w:t>комплект)</w:t>
      </w:r>
      <w:r>
        <w:rPr>
          <w:b w:val="0"/>
        </w:rPr>
        <w:t>;</w:t>
      </w:r>
    </w:p>
    <w:p w:rsidR="006C2A10" w:rsidRDefault="006C2A10" w:rsidP="006C2A10">
      <w:pPr>
        <w:pStyle w:val="110"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b w:val="0"/>
        </w:rPr>
      </w:pPr>
      <w:r w:rsidRPr="006C2A10">
        <w:rPr>
          <w:b w:val="0"/>
        </w:rPr>
        <w:t>Насос для накачивания мячей с иглой</w:t>
      </w:r>
      <w:r>
        <w:rPr>
          <w:b w:val="0"/>
        </w:rPr>
        <w:t>;</w:t>
      </w:r>
    </w:p>
    <w:p w:rsidR="006C2A10" w:rsidRDefault="006C2A10" w:rsidP="006C2A10">
      <w:pPr>
        <w:pStyle w:val="110"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b w:val="0"/>
        </w:rPr>
      </w:pPr>
      <w:r w:rsidRPr="006C2A10">
        <w:rPr>
          <w:b w:val="0"/>
        </w:rPr>
        <w:t>Жилетки игровые</w:t>
      </w:r>
      <w:r>
        <w:rPr>
          <w:b w:val="0"/>
        </w:rPr>
        <w:t>;</w:t>
      </w:r>
    </w:p>
    <w:p w:rsidR="006C2A10" w:rsidRDefault="006C2A10" w:rsidP="006C2A10">
      <w:pPr>
        <w:pStyle w:val="110"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b w:val="0"/>
        </w:rPr>
      </w:pPr>
      <w:r w:rsidRPr="006C2A10">
        <w:rPr>
          <w:b w:val="0"/>
        </w:rPr>
        <w:t>Сетка для хранения мячей</w:t>
      </w:r>
      <w:r>
        <w:rPr>
          <w:b w:val="0"/>
        </w:rPr>
        <w:t>;</w:t>
      </w:r>
    </w:p>
    <w:p w:rsidR="006C2A10" w:rsidRDefault="006C2A10" w:rsidP="006C2A10">
      <w:pPr>
        <w:pStyle w:val="110"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b w:val="0"/>
        </w:rPr>
      </w:pPr>
      <w:r w:rsidRPr="006C2A10">
        <w:rPr>
          <w:b w:val="0"/>
        </w:rPr>
        <w:t>Конус игровой</w:t>
      </w:r>
      <w:r>
        <w:rPr>
          <w:b w:val="0"/>
        </w:rPr>
        <w:t>;</w:t>
      </w:r>
    </w:p>
    <w:p w:rsidR="006C2A10" w:rsidRDefault="006C2A10" w:rsidP="006C2A10">
      <w:pPr>
        <w:pStyle w:val="110"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b w:val="0"/>
        </w:rPr>
      </w:pPr>
      <w:r>
        <w:rPr>
          <w:b w:val="0"/>
        </w:rPr>
        <w:t>М</w:t>
      </w:r>
      <w:r w:rsidRPr="006C2A10">
        <w:rPr>
          <w:b w:val="0"/>
        </w:rPr>
        <w:t>ячи регбийные № 3 ,4, 5</w:t>
      </w:r>
      <w:r>
        <w:rPr>
          <w:b w:val="0"/>
        </w:rPr>
        <w:t>;</w:t>
      </w:r>
    </w:p>
    <w:p w:rsidR="006C2A10" w:rsidRDefault="006C2A10" w:rsidP="006C2A10">
      <w:pPr>
        <w:pStyle w:val="110"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b w:val="0"/>
        </w:rPr>
      </w:pPr>
      <w:r>
        <w:rPr>
          <w:b w:val="0"/>
        </w:rPr>
        <w:t>Л</w:t>
      </w:r>
      <w:r w:rsidRPr="006C2A10">
        <w:rPr>
          <w:b w:val="0"/>
        </w:rPr>
        <w:t xml:space="preserve">енты для срывания и пояса с липучкой </w:t>
      </w:r>
      <w:proofErr w:type="gramStart"/>
      <w:r w:rsidRPr="006C2A10">
        <w:rPr>
          <w:b w:val="0"/>
        </w:rPr>
        <w:t>для</w:t>
      </w:r>
      <w:proofErr w:type="gramEnd"/>
      <w:r w:rsidRPr="006C2A10">
        <w:rPr>
          <w:b w:val="0"/>
        </w:rPr>
        <w:t xml:space="preserve"> </w:t>
      </w:r>
      <w:proofErr w:type="gramStart"/>
      <w:r w:rsidRPr="006C2A10">
        <w:rPr>
          <w:b w:val="0"/>
        </w:rPr>
        <w:t>тэг</w:t>
      </w:r>
      <w:proofErr w:type="gramEnd"/>
      <w:r w:rsidRPr="006C2A10">
        <w:rPr>
          <w:b w:val="0"/>
        </w:rPr>
        <w:t xml:space="preserve"> регби</w:t>
      </w:r>
      <w:r>
        <w:rPr>
          <w:b w:val="0"/>
        </w:rPr>
        <w:t>;</w:t>
      </w:r>
    </w:p>
    <w:p w:rsidR="006C2A10" w:rsidRDefault="006C2A10" w:rsidP="006C2A10">
      <w:pPr>
        <w:pStyle w:val="110"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b w:val="0"/>
        </w:rPr>
      </w:pPr>
      <w:r w:rsidRPr="006C2A10">
        <w:rPr>
          <w:b w:val="0"/>
        </w:rPr>
        <w:t>Регбийный мяч на амортизаторах</w:t>
      </w:r>
      <w:r>
        <w:rPr>
          <w:b w:val="0"/>
        </w:rPr>
        <w:t>;</w:t>
      </w:r>
    </w:p>
    <w:p w:rsidR="006C2A10" w:rsidRPr="006C2A10" w:rsidRDefault="006C2A10" w:rsidP="006C2A10">
      <w:pPr>
        <w:pStyle w:val="110"/>
        <w:numPr>
          <w:ilvl w:val="0"/>
          <w:numId w:val="22"/>
        </w:numPr>
        <w:tabs>
          <w:tab w:val="left" w:pos="0"/>
        </w:tabs>
        <w:ind w:left="0" w:firstLine="709"/>
        <w:jc w:val="both"/>
        <w:rPr>
          <w:b w:val="0"/>
        </w:rPr>
      </w:pPr>
      <w:r>
        <w:rPr>
          <w:b w:val="0"/>
        </w:rPr>
        <w:t>У</w:t>
      </w:r>
      <w:r w:rsidRPr="006C2A10">
        <w:rPr>
          <w:b w:val="0"/>
        </w:rPr>
        <w:t>тяжеленный регбийный мяч</w:t>
      </w:r>
    </w:p>
    <w:p w:rsidR="006C2A10" w:rsidRDefault="006C2A10" w:rsidP="006C2A10">
      <w:pPr>
        <w:pStyle w:val="110"/>
        <w:tabs>
          <w:tab w:val="left" w:pos="0"/>
        </w:tabs>
        <w:ind w:left="0" w:firstLine="709"/>
        <w:jc w:val="both"/>
        <w:rPr>
          <w:b w:val="0"/>
        </w:rPr>
      </w:pPr>
      <w:r w:rsidRPr="006C2A10">
        <w:rPr>
          <w:b w:val="0"/>
        </w:rPr>
        <w:t>Информационно обеспечение</w:t>
      </w:r>
      <w:r>
        <w:rPr>
          <w:b w:val="0"/>
        </w:rPr>
        <w:t xml:space="preserve">: сайт </w:t>
      </w:r>
    </w:p>
    <w:p w:rsidR="006C2A10" w:rsidRDefault="006C2A10" w:rsidP="006C2A10">
      <w:pPr>
        <w:pStyle w:val="110"/>
        <w:tabs>
          <w:tab w:val="left" w:pos="0"/>
        </w:tabs>
        <w:ind w:left="0" w:firstLine="709"/>
        <w:jc w:val="both"/>
        <w:rPr>
          <w:b w:val="0"/>
        </w:rPr>
      </w:pPr>
      <w:r w:rsidRPr="006C2A10">
        <w:rPr>
          <w:b w:val="0"/>
        </w:rPr>
        <w:t>Кадровое обеспечение</w:t>
      </w:r>
      <w:r>
        <w:rPr>
          <w:b w:val="0"/>
        </w:rPr>
        <w:t xml:space="preserve">: </w:t>
      </w:r>
      <w:r w:rsidR="001D0464" w:rsidRPr="001D0464">
        <w:rPr>
          <w:b w:val="0"/>
        </w:rPr>
        <w:t>педагог дополнительного образования</w:t>
      </w:r>
    </w:p>
    <w:p w:rsidR="006C2A10" w:rsidRDefault="006C2A10" w:rsidP="006C2A10">
      <w:pPr>
        <w:pStyle w:val="110"/>
        <w:tabs>
          <w:tab w:val="left" w:pos="0"/>
        </w:tabs>
        <w:ind w:left="0" w:firstLine="709"/>
        <w:jc w:val="both"/>
        <w:rPr>
          <w:b w:val="0"/>
        </w:rPr>
      </w:pPr>
    </w:p>
    <w:p w:rsidR="001D0464" w:rsidRDefault="001D0464" w:rsidP="001D0464">
      <w:pPr>
        <w:pStyle w:val="110"/>
        <w:tabs>
          <w:tab w:val="left" w:pos="0"/>
        </w:tabs>
        <w:ind w:left="0" w:firstLine="709"/>
        <w:jc w:val="center"/>
        <w:rPr>
          <w:b w:val="0"/>
        </w:rPr>
      </w:pPr>
      <w:r w:rsidRPr="001D0464">
        <w:rPr>
          <w:b w:val="0"/>
        </w:rPr>
        <w:t>ФОРМЫ АТТЕСТАЦИИ И ОЦЕНОЧНЫЕ МАТЕРИАЛЫ</w:t>
      </w:r>
    </w:p>
    <w:p w:rsidR="001D0464" w:rsidRDefault="001D0464" w:rsidP="001D0464">
      <w:pPr>
        <w:pStyle w:val="110"/>
        <w:tabs>
          <w:tab w:val="left" w:pos="0"/>
        </w:tabs>
        <w:ind w:firstLine="709"/>
        <w:jc w:val="both"/>
        <w:rPr>
          <w:b w:val="0"/>
        </w:rPr>
      </w:pPr>
    </w:p>
    <w:p w:rsidR="001D0464" w:rsidRDefault="001D0464" w:rsidP="00067606">
      <w:pPr>
        <w:pStyle w:val="110"/>
        <w:tabs>
          <w:tab w:val="left" w:pos="0"/>
        </w:tabs>
        <w:ind w:left="181" w:firstLine="709"/>
        <w:jc w:val="both"/>
        <w:rPr>
          <w:b w:val="0"/>
        </w:rPr>
      </w:pPr>
      <w:r w:rsidRPr="001D0464">
        <w:rPr>
          <w:b w:val="0"/>
        </w:rPr>
        <w:t>Оценка качества освоения программ</w:t>
      </w:r>
      <w:r>
        <w:rPr>
          <w:b w:val="0"/>
        </w:rPr>
        <w:t xml:space="preserve">ы осуществляется по результатам </w:t>
      </w:r>
      <w:r w:rsidRPr="001D0464">
        <w:rPr>
          <w:b w:val="0"/>
        </w:rPr>
        <w:t>текущего контроля и итоговой аттестации.</w:t>
      </w:r>
    </w:p>
    <w:p w:rsidR="001D0464" w:rsidRPr="001D0464" w:rsidRDefault="001D0464" w:rsidP="00067606">
      <w:pPr>
        <w:pStyle w:val="110"/>
        <w:tabs>
          <w:tab w:val="left" w:pos="0"/>
        </w:tabs>
        <w:ind w:left="181" w:firstLine="709"/>
        <w:jc w:val="both"/>
        <w:rPr>
          <w:b w:val="0"/>
        </w:rPr>
      </w:pPr>
      <w:r w:rsidRPr="001D0464">
        <w:rPr>
          <w:b w:val="0"/>
        </w:rPr>
        <w:t>Оценочные материалы</w:t>
      </w:r>
    </w:p>
    <w:p w:rsidR="001D0464" w:rsidRDefault="001D0464" w:rsidP="00067606">
      <w:pPr>
        <w:pStyle w:val="110"/>
        <w:tabs>
          <w:tab w:val="left" w:pos="0"/>
        </w:tabs>
        <w:ind w:left="181" w:firstLine="709"/>
        <w:jc w:val="both"/>
        <w:rPr>
          <w:b w:val="0"/>
        </w:rPr>
      </w:pPr>
      <w:r w:rsidRPr="001D0464">
        <w:rPr>
          <w:b w:val="0"/>
        </w:rPr>
        <w:t>Текущий контроль осуществляется для пр</w:t>
      </w:r>
      <w:r>
        <w:rPr>
          <w:b w:val="0"/>
        </w:rPr>
        <w:t xml:space="preserve">оверки хода и качества усвоения </w:t>
      </w:r>
      <w:r w:rsidRPr="001D0464">
        <w:rPr>
          <w:b w:val="0"/>
        </w:rPr>
        <w:t>учебного материала, стимулирования учебной работы обучающихся и провод</w:t>
      </w:r>
      <w:r>
        <w:rPr>
          <w:b w:val="0"/>
        </w:rPr>
        <w:t>ится в ходе занятий.</w:t>
      </w:r>
    </w:p>
    <w:p w:rsidR="001D0464" w:rsidRDefault="001D0464" w:rsidP="00A53248">
      <w:pPr>
        <w:pStyle w:val="110"/>
        <w:tabs>
          <w:tab w:val="left" w:pos="1610"/>
        </w:tabs>
        <w:ind w:left="1702"/>
        <w:jc w:val="center"/>
      </w:pPr>
    </w:p>
    <w:p w:rsidR="00067606" w:rsidRDefault="001D0464" w:rsidP="00067606">
      <w:pPr>
        <w:pStyle w:val="110"/>
        <w:tabs>
          <w:tab w:val="left" w:pos="1610"/>
        </w:tabs>
        <w:ind w:left="1702"/>
        <w:jc w:val="center"/>
        <w:rPr>
          <w:b w:val="0"/>
        </w:rPr>
      </w:pPr>
      <w:r w:rsidRPr="001D0464">
        <w:rPr>
          <w:b w:val="0"/>
        </w:rPr>
        <w:t>МЕТОДИЧЕСКИЕ МАТЕРИАЛЫ</w:t>
      </w:r>
      <w:r w:rsidR="00067606">
        <w:rPr>
          <w:b w:val="0"/>
        </w:rPr>
        <w:t xml:space="preserve"> </w:t>
      </w:r>
    </w:p>
    <w:p w:rsidR="005520DF" w:rsidRPr="001D0464" w:rsidRDefault="005520DF" w:rsidP="00067606">
      <w:pPr>
        <w:pStyle w:val="110"/>
        <w:tabs>
          <w:tab w:val="left" w:pos="1610"/>
        </w:tabs>
        <w:ind w:left="1702"/>
        <w:jc w:val="center"/>
        <w:rPr>
          <w:b w:val="0"/>
        </w:rPr>
      </w:pPr>
      <w:r w:rsidRPr="001D0464">
        <w:rPr>
          <w:b w:val="0"/>
        </w:rPr>
        <w:t>СПИСОК</w:t>
      </w:r>
      <w:r w:rsidRPr="001D0464">
        <w:rPr>
          <w:b w:val="0"/>
          <w:spacing w:val="-6"/>
        </w:rPr>
        <w:t xml:space="preserve"> </w:t>
      </w:r>
      <w:r w:rsidRPr="001D0464">
        <w:rPr>
          <w:b w:val="0"/>
        </w:rPr>
        <w:t>ЛИТЕРАТУРЫ</w:t>
      </w:r>
    </w:p>
    <w:p w:rsidR="00A53248" w:rsidRPr="001D0464" w:rsidRDefault="00A53248" w:rsidP="001331E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1D0464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  <w:t>Литература для педагога:</w:t>
      </w:r>
    </w:p>
    <w:p w:rsidR="00A53248" w:rsidRPr="001D0464" w:rsidRDefault="00A53248" w:rsidP="001D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нормативные 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документы:</w:t>
      </w:r>
    </w:p>
    <w:p w:rsidR="00A53248" w:rsidRPr="001D0464" w:rsidRDefault="00A53248" w:rsidP="001D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Федеральный Закон от 29.12.201</w:t>
      </w:r>
      <w:r w:rsidR="001331EC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 г. № 273-ФЗ «Об образовании в 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Российской Федерации» (далее – ФЗ);</w:t>
      </w:r>
    </w:p>
    <w:p w:rsidR="00A53248" w:rsidRPr="001D0464" w:rsidRDefault="00A53248" w:rsidP="0006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Стратегия развития воспитания в РФ на период до 2025 года (распоряжение</w:t>
      </w:r>
      <w:r w:rsidR="00067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Правительства РФ от 29 мая 2015 г. № 996-р);</w:t>
      </w:r>
    </w:p>
    <w:p w:rsidR="00A53248" w:rsidRPr="001D0464" w:rsidRDefault="00A53248" w:rsidP="0006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Приказ Министерства труда и социальной защиты Российской Федерации</w:t>
      </w:r>
      <w:r w:rsidR="00067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05.05.2018 № 298 «Об утверждении профессионального стандарта «Педагог</w:t>
      </w:r>
      <w:r w:rsidR="00067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дополнительного образования детей и взрослых»;</w:t>
      </w:r>
    </w:p>
    <w:p w:rsidR="00A53248" w:rsidRPr="001D0464" w:rsidRDefault="00A53248" w:rsidP="0006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Приказ Министерства просвещения Российской Федерации от 09.11.2018</w:t>
      </w:r>
      <w:r w:rsidR="00067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 № 196 «Об утверждении Порядка организации и осуществления образовательной</w:t>
      </w:r>
      <w:r w:rsidR="00067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деятельности по дополнительным общеобразовательным программам» </w:t>
      </w:r>
      <w:r w:rsidR="001331EC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</w:t>
      </w:r>
      <w:proofErr w:type="gramStart"/>
      <w:r w:rsidR="001331EC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орядок);</w:t>
      </w:r>
    </w:p>
    <w:p w:rsidR="00A53248" w:rsidRPr="001D0464" w:rsidRDefault="00A53248" w:rsidP="0006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5. Приказ Министерства просвещения Российской Федерации от 03.09.2019</w:t>
      </w:r>
      <w:r w:rsidR="00067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 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467 «Об утверждении Целевой </w:t>
      </w:r>
      <w:proofErr w:type="gramStart"/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модели развития региональных систем</w:t>
      </w:r>
      <w:r w:rsidR="00067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дополнительного образования детей</w:t>
      </w:r>
      <w:proofErr w:type="gramEnd"/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»;</w:t>
      </w:r>
    </w:p>
    <w:p w:rsidR="00A53248" w:rsidRPr="001D0464" w:rsidRDefault="00A53248" w:rsidP="0006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gramStart"/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Образовательный модуль «Тэг-регби» по учебному предмету «Физическая</w:t>
      </w:r>
      <w:r w:rsidR="00067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культура» для образовательных организаций, реализующих образовательные</w:t>
      </w:r>
      <w:r w:rsidR="00067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программы начального общего</w:t>
      </w:r>
      <w:r w:rsidR="001331EC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основного общего образования (ОДОБРЕНА 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решением федерального учебно-мето</w:t>
      </w:r>
      <w:r w:rsidR="001331EC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дического объединения по общему 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образованию от 17 сентября 2020 г. № 3/20)</w:t>
      </w:r>
      <w:r w:rsidR="00067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литература, использованная при составлении программ:</w:t>
      </w:r>
      <w:proofErr w:type="gramEnd"/>
    </w:p>
    <w:p w:rsidR="00A53248" w:rsidRPr="001D0464" w:rsidRDefault="00067606" w:rsidP="001D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Кирияк</w:t>
      </w:r>
      <w:proofErr w:type="spellEnd"/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Р. Мини-регби. – М.: Физическа</w:t>
      </w:r>
      <w:r w:rsidR="001331EC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культура и спорт, 1976. – 110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с.</w:t>
      </w:r>
    </w:p>
    <w:p w:rsidR="00A53248" w:rsidRPr="001D0464" w:rsidRDefault="00067606" w:rsidP="0006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Ксенофонова</w:t>
      </w:r>
      <w:proofErr w:type="spellEnd"/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Е. А., Тюрин В. Д. Р</w:t>
      </w:r>
      <w:r w:rsidR="001331EC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егби. Настольная книга детского 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тренера. I этап. Этап предварительной подготовки 8–1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0 лет / под ред. Е. И. Антонова 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М.: Благотворительный фонд «Становление регби», 2012. – 56 с.</w:t>
      </w:r>
    </w:p>
    <w:p w:rsidR="00A53248" w:rsidRPr="001D0464" w:rsidRDefault="00067606" w:rsidP="001D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Основы подготовки регбистов / Ж</w:t>
      </w:r>
      <w:r w:rsidR="001331EC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К. Холодов, Б. А. Варакин, В.К. </w:t>
      </w:r>
      <w:proofErr w:type="spellStart"/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Петренчук</w:t>
      </w:r>
      <w:proofErr w:type="spellEnd"/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– М.: Физическая культура и спорт, 1984. – 188 с.</w:t>
      </w:r>
    </w:p>
    <w:p w:rsidR="00A53248" w:rsidRPr="001D0464" w:rsidRDefault="00067606" w:rsidP="001D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Правила игры союза регби. – Междуна</w:t>
      </w:r>
      <w:r w:rsidR="001331EC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родный совет регби, 2014. – 204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с.</w:t>
      </w:r>
    </w:p>
    <w:p w:rsidR="00A53248" w:rsidRPr="001D0464" w:rsidRDefault="00067606" w:rsidP="001D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Тимошенко А. А. 40 уроков регби. – М</w:t>
      </w:r>
      <w:r w:rsidR="001331EC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.: Физическая культура и спорт, 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1986. – 72 с.</w:t>
      </w:r>
    </w:p>
    <w:p w:rsidR="00A53248" w:rsidRPr="001D0464" w:rsidRDefault="00067606" w:rsidP="0006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Бесполов</w:t>
      </w:r>
      <w:proofErr w:type="spellEnd"/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Д. В., Иванов В. А., </w:t>
      </w:r>
      <w:r w:rsidR="001331EC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Кулешов А. В. Теория и практика 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регби: Методическое пособие для преподавателей физической культуры, педагогов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дополнительного образования образовательных учреждений различной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направленности. – М.: ГБОУ ЦОМОФВ, 2013. – 58 с.</w:t>
      </w:r>
    </w:p>
    <w:p w:rsidR="00A53248" w:rsidRPr="001D0464" w:rsidRDefault="00067606" w:rsidP="001D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Введение в регби. Учебный курс</w:t>
      </w:r>
      <w:r w:rsidR="001331EC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тренеров первого уровня. </w:t>
      </w:r>
      <w:proofErr w:type="gramStart"/>
      <w:r w:rsidR="001331EC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–М</w:t>
      </w:r>
      <w:proofErr w:type="gramEnd"/>
      <w:r w:rsidR="001331EC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.: 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Академия регби. – 140 с.</w:t>
      </w:r>
    </w:p>
    <w:p w:rsidR="00A53248" w:rsidRPr="001D0464" w:rsidRDefault="00067606" w:rsidP="001D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Жуков М. Н. Подвижные игры. – М.: Академия, 2000. – 154 с.</w:t>
      </w:r>
    </w:p>
    <w:p w:rsidR="00A53248" w:rsidRPr="001D0464" w:rsidRDefault="00067606" w:rsidP="001D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15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Игры и развлечения. Кн. 2 / сост. Л. М. Фирсова. – М.: Молодая</w:t>
      </w:r>
    </w:p>
    <w:p w:rsidR="00A53248" w:rsidRPr="001D0464" w:rsidRDefault="00A53248" w:rsidP="001D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Гвардия, 1990. – 234 [6] с.: ил.</w:t>
      </w:r>
    </w:p>
    <w:p w:rsidR="00A53248" w:rsidRPr="001D0464" w:rsidRDefault="00A53248" w:rsidP="001D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067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Подвижные игры: учеб</w:t>
      </w:r>
      <w:proofErr w:type="gramStart"/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особие для</w:t>
      </w:r>
      <w:r w:rsidR="001331EC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студентов вузов [текст]. – М.: 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ТВТ Дивизион, 2009. – 216 с.</w:t>
      </w:r>
    </w:p>
    <w:p w:rsidR="001D0464" w:rsidRDefault="001331EC" w:rsidP="001D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067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Раджабли</w:t>
      </w:r>
      <w:proofErr w:type="spellEnd"/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3248"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 Регби–2000: справочн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ик. – М.: Физическая культура и </w:t>
      </w:r>
      <w:r w:rsid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спорт, 2000. – 63 с.</w:t>
      </w:r>
    </w:p>
    <w:p w:rsidR="00591B11" w:rsidRDefault="00A53248" w:rsidP="0006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067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Соколов А., </w:t>
      </w:r>
      <w:proofErr w:type="spellStart"/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Бурягин</w:t>
      </w:r>
      <w:proofErr w:type="spellEnd"/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 Регби: техника, </w:t>
      </w:r>
      <w:r w:rsidR="00591B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тактика, обучение и тренировка.</w:t>
      </w:r>
      <w:r w:rsidR="00067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0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М.: Физическая к</w:t>
      </w:r>
      <w:r w:rsidR="00591B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ультура и туризм, 1935. – 82 с.</w:t>
      </w:r>
    </w:p>
    <w:p w:rsidR="006E3A8E" w:rsidRPr="001D0464" w:rsidRDefault="006E3A8E" w:rsidP="0013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6E3A8E" w:rsidRPr="001D0464" w:rsidSect="00F4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DD8"/>
    <w:multiLevelType w:val="hybridMultilevel"/>
    <w:tmpl w:val="247C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915DB"/>
    <w:multiLevelType w:val="hybridMultilevel"/>
    <w:tmpl w:val="3E50F5C8"/>
    <w:lvl w:ilvl="0" w:tplc="BC020EE6">
      <w:numFmt w:val="bullet"/>
      <w:lvlText w:val=""/>
      <w:lvlJc w:val="left"/>
      <w:pPr>
        <w:ind w:left="51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FABB0C">
      <w:numFmt w:val="bullet"/>
      <w:lvlText w:val=""/>
      <w:lvlJc w:val="left"/>
      <w:pPr>
        <w:ind w:left="1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7088E02">
      <w:numFmt w:val="bullet"/>
      <w:lvlText w:val="•"/>
      <w:lvlJc w:val="left"/>
      <w:pPr>
        <w:ind w:left="1447" w:hanging="425"/>
      </w:pPr>
      <w:rPr>
        <w:rFonts w:hint="default"/>
        <w:lang w:val="ru-RU" w:eastAsia="en-US" w:bidi="ar-SA"/>
      </w:rPr>
    </w:lvl>
    <w:lvl w:ilvl="3" w:tplc="60260F74">
      <w:numFmt w:val="bullet"/>
      <w:lvlText w:val="•"/>
      <w:lvlJc w:val="left"/>
      <w:pPr>
        <w:ind w:left="2374" w:hanging="425"/>
      </w:pPr>
      <w:rPr>
        <w:rFonts w:hint="default"/>
        <w:lang w:val="ru-RU" w:eastAsia="en-US" w:bidi="ar-SA"/>
      </w:rPr>
    </w:lvl>
    <w:lvl w:ilvl="4" w:tplc="2952A9A2">
      <w:numFmt w:val="bullet"/>
      <w:lvlText w:val="•"/>
      <w:lvlJc w:val="left"/>
      <w:pPr>
        <w:ind w:left="3302" w:hanging="425"/>
      </w:pPr>
      <w:rPr>
        <w:rFonts w:hint="default"/>
        <w:lang w:val="ru-RU" w:eastAsia="en-US" w:bidi="ar-SA"/>
      </w:rPr>
    </w:lvl>
    <w:lvl w:ilvl="5" w:tplc="1A4C4074">
      <w:numFmt w:val="bullet"/>
      <w:lvlText w:val="•"/>
      <w:lvlJc w:val="left"/>
      <w:pPr>
        <w:ind w:left="4229" w:hanging="425"/>
      </w:pPr>
      <w:rPr>
        <w:rFonts w:hint="default"/>
        <w:lang w:val="ru-RU" w:eastAsia="en-US" w:bidi="ar-SA"/>
      </w:rPr>
    </w:lvl>
    <w:lvl w:ilvl="6" w:tplc="28A6D6C2">
      <w:numFmt w:val="bullet"/>
      <w:lvlText w:val="•"/>
      <w:lvlJc w:val="left"/>
      <w:pPr>
        <w:ind w:left="5157" w:hanging="425"/>
      </w:pPr>
      <w:rPr>
        <w:rFonts w:hint="default"/>
        <w:lang w:val="ru-RU" w:eastAsia="en-US" w:bidi="ar-SA"/>
      </w:rPr>
    </w:lvl>
    <w:lvl w:ilvl="7" w:tplc="8542BA64">
      <w:numFmt w:val="bullet"/>
      <w:lvlText w:val="•"/>
      <w:lvlJc w:val="left"/>
      <w:pPr>
        <w:ind w:left="6084" w:hanging="425"/>
      </w:pPr>
      <w:rPr>
        <w:rFonts w:hint="default"/>
        <w:lang w:val="ru-RU" w:eastAsia="en-US" w:bidi="ar-SA"/>
      </w:rPr>
    </w:lvl>
    <w:lvl w:ilvl="8" w:tplc="02F252DC">
      <w:numFmt w:val="bullet"/>
      <w:lvlText w:val="•"/>
      <w:lvlJc w:val="left"/>
      <w:pPr>
        <w:ind w:left="7011" w:hanging="425"/>
      </w:pPr>
      <w:rPr>
        <w:rFonts w:hint="default"/>
        <w:lang w:val="ru-RU" w:eastAsia="en-US" w:bidi="ar-SA"/>
      </w:rPr>
    </w:lvl>
  </w:abstractNum>
  <w:abstractNum w:abstractNumId="2">
    <w:nsid w:val="14287290"/>
    <w:multiLevelType w:val="hybridMultilevel"/>
    <w:tmpl w:val="8FAEB06A"/>
    <w:lvl w:ilvl="0" w:tplc="45B49E3E">
      <w:numFmt w:val="bullet"/>
      <w:lvlText w:val=""/>
      <w:lvlJc w:val="left"/>
      <w:pPr>
        <w:ind w:left="1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7C3FCA">
      <w:numFmt w:val="bullet"/>
      <w:lvlText w:val="•"/>
      <w:lvlJc w:val="left"/>
      <w:pPr>
        <w:ind w:left="1128" w:hanging="425"/>
      </w:pPr>
      <w:rPr>
        <w:rFonts w:hint="default"/>
        <w:lang w:val="ru-RU" w:eastAsia="en-US" w:bidi="ar-SA"/>
      </w:rPr>
    </w:lvl>
    <w:lvl w:ilvl="2" w:tplc="B442C710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 w:tplc="51CEDEC2">
      <w:numFmt w:val="bullet"/>
      <w:lvlText w:val="•"/>
      <w:lvlJc w:val="left"/>
      <w:pPr>
        <w:ind w:left="3025" w:hanging="425"/>
      </w:pPr>
      <w:rPr>
        <w:rFonts w:hint="default"/>
        <w:lang w:val="ru-RU" w:eastAsia="en-US" w:bidi="ar-SA"/>
      </w:rPr>
    </w:lvl>
    <w:lvl w:ilvl="4" w:tplc="54C0BA76">
      <w:numFmt w:val="bullet"/>
      <w:lvlText w:val="•"/>
      <w:lvlJc w:val="left"/>
      <w:pPr>
        <w:ind w:left="3974" w:hanging="425"/>
      </w:pPr>
      <w:rPr>
        <w:rFonts w:hint="default"/>
        <w:lang w:val="ru-RU" w:eastAsia="en-US" w:bidi="ar-SA"/>
      </w:rPr>
    </w:lvl>
    <w:lvl w:ilvl="5" w:tplc="DEC6F06C">
      <w:numFmt w:val="bullet"/>
      <w:lvlText w:val="•"/>
      <w:lvlJc w:val="left"/>
      <w:pPr>
        <w:ind w:left="4923" w:hanging="425"/>
      </w:pPr>
      <w:rPr>
        <w:rFonts w:hint="default"/>
        <w:lang w:val="ru-RU" w:eastAsia="en-US" w:bidi="ar-SA"/>
      </w:rPr>
    </w:lvl>
    <w:lvl w:ilvl="6" w:tplc="E8EE872A">
      <w:numFmt w:val="bullet"/>
      <w:lvlText w:val="•"/>
      <w:lvlJc w:val="left"/>
      <w:pPr>
        <w:ind w:left="5871" w:hanging="425"/>
      </w:pPr>
      <w:rPr>
        <w:rFonts w:hint="default"/>
        <w:lang w:val="ru-RU" w:eastAsia="en-US" w:bidi="ar-SA"/>
      </w:rPr>
    </w:lvl>
    <w:lvl w:ilvl="7" w:tplc="DF9A931A">
      <w:numFmt w:val="bullet"/>
      <w:lvlText w:val="•"/>
      <w:lvlJc w:val="left"/>
      <w:pPr>
        <w:ind w:left="6820" w:hanging="425"/>
      </w:pPr>
      <w:rPr>
        <w:rFonts w:hint="default"/>
        <w:lang w:val="ru-RU" w:eastAsia="en-US" w:bidi="ar-SA"/>
      </w:rPr>
    </w:lvl>
    <w:lvl w:ilvl="8" w:tplc="E6CA8E6A">
      <w:numFmt w:val="bullet"/>
      <w:lvlText w:val="•"/>
      <w:lvlJc w:val="left"/>
      <w:pPr>
        <w:ind w:left="7769" w:hanging="425"/>
      </w:pPr>
      <w:rPr>
        <w:rFonts w:hint="default"/>
        <w:lang w:val="ru-RU" w:eastAsia="en-US" w:bidi="ar-SA"/>
      </w:rPr>
    </w:lvl>
  </w:abstractNum>
  <w:abstractNum w:abstractNumId="3">
    <w:nsid w:val="22F971F1"/>
    <w:multiLevelType w:val="multilevel"/>
    <w:tmpl w:val="A69E6668"/>
    <w:lvl w:ilvl="0">
      <w:start w:val="4"/>
      <w:numFmt w:val="decimal"/>
      <w:lvlText w:val="%1."/>
      <w:lvlJc w:val="left"/>
      <w:pPr>
        <w:ind w:left="1653" w:hanging="195"/>
        <w:jc w:val="right"/>
      </w:pPr>
      <w:rPr>
        <w:rFonts w:hint="default"/>
        <w:spacing w:val="-17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7" w:hanging="389"/>
        <w:jc w:val="righ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3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665"/>
      </w:pPr>
      <w:rPr>
        <w:rFonts w:hint="default"/>
        <w:lang w:val="ru-RU" w:eastAsia="en-US" w:bidi="ar-SA"/>
      </w:rPr>
    </w:lvl>
  </w:abstractNum>
  <w:abstractNum w:abstractNumId="4">
    <w:nsid w:val="24EF2655"/>
    <w:multiLevelType w:val="hybridMultilevel"/>
    <w:tmpl w:val="090A0310"/>
    <w:lvl w:ilvl="0" w:tplc="66C64FA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5C7A33"/>
    <w:multiLevelType w:val="multilevel"/>
    <w:tmpl w:val="3C1C4E32"/>
    <w:lvl w:ilvl="0">
      <w:start w:val="4"/>
      <w:numFmt w:val="decimal"/>
      <w:lvlText w:val="%1"/>
      <w:lvlJc w:val="left"/>
      <w:pPr>
        <w:ind w:left="18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32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3" w:hanging="701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701"/>
      </w:pPr>
      <w:rPr>
        <w:rFonts w:hint="default"/>
        <w:lang w:val="ru-RU" w:eastAsia="en-US" w:bidi="ar-SA"/>
      </w:rPr>
    </w:lvl>
  </w:abstractNum>
  <w:abstractNum w:abstractNumId="6">
    <w:nsid w:val="2A35665C"/>
    <w:multiLevelType w:val="hybridMultilevel"/>
    <w:tmpl w:val="5588BDA0"/>
    <w:lvl w:ilvl="0" w:tplc="1A243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6E773C"/>
    <w:multiLevelType w:val="multilevel"/>
    <w:tmpl w:val="37925496"/>
    <w:lvl w:ilvl="0">
      <w:start w:val="3"/>
      <w:numFmt w:val="decimal"/>
      <w:lvlText w:val="%1"/>
      <w:lvlJc w:val="left"/>
      <w:pPr>
        <w:ind w:left="13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20"/>
      </w:pPr>
      <w:rPr>
        <w:rFonts w:hint="default"/>
        <w:lang w:val="ru-RU" w:eastAsia="en-US" w:bidi="ar-SA"/>
      </w:rPr>
    </w:lvl>
  </w:abstractNum>
  <w:abstractNum w:abstractNumId="8">
    <w:nsid w:val="38F67BDA"/>
    <w:multiLevelType w:val="hybridMultilevel"/>
    <w:tmpl w:val="ED3836E6"/>
    <w:lvl w:ilvl="0" w:tplc="1A243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2041C"/>
    <w:multiLevelType w:val="multilevel"/>
    <w:tmpl w:val="99F48B1C"/>
    <w:lvl w:ilvl="0">
      <w:start w:val="4"/>
      <w:numFmt w:val="decimal"/>
      <w:lvlText w:val="%1"/>
      <w:lvlJc w:val="left"/>
      <w:pPr>
        <w:ind w:left="890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0" w:hanging="425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6" w:hanging="6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6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668"/>
      </w:pPr>
      <w:rPr>
        <w:rFonts w:hint="default"/>
        <w:lang w:val="ru-RU" w:eastAsia="en-US" w:bidi="ar-SA"/>
      </w:rPr>
    </w:lvl>
  </w:abstractNum>
  <w:abstractNum w:abstractNumId="10">
    <w:nsid w:val="3D7E5D40"/>
    <w:multiLevelType w:val="hybridMultilevel"/>
    <w:tmpl w:val="6DE45C42"/>
    <w:lvl w:ilvl="0" w:tplc="1A243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47F22"/>
    <w:multiLevelType w:val="multilevel"/>
    <w:tmpl w:val="1AD0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419CB"/>
    <w:multiLevelType w:val="multilevel"/>
    <w:tmpl w:val="591E5434"/>
    <w:lvl w:ilvl="0">
      <w:start w:val="3"/>
      <w:numFmt w:val="decimal"/>
      <w:lvlText w:val="%1"/>
      <w:lvlJc w:val="left"/>
      <w:pPr>
        <w:ind w:left="124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493"/>
      </w:pPr>
      <w:rPr>
        <w:rFonts w:hint="default"/>
        <w:lang w:val="ru-RU" w:eastAsia="en-US" w:bidi="ar-SA"/>
      </w:rPr>
    </w:lvl>
  </w:abstractNum>
  <w:abstractNum w:abstractNumId="13">
    <w:nsid w:val="46C366D5"/>
    <w:multiLevelType w:val="hybridMultilevel"/>
    <w:tmpl w:val="98C443D6"/>
    <w:lvl w:ilvl="0" w:tplc="BEA410A0">
      <w:start w:val="1"/>
      <w:numFmt w:val="upperRoman"/>
      <w:lvlText w:val="%1."/>
      <w:lvlJc w:val="left"/>
      <w:pPr>
        <w:ind w:left="609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7EA74D2">
      <w:start w:val="1"/>
      <w:numFmt w:val="upperRoman"/>
      <w:lvlText w:val="%2."/>
      <w:lvlJc w:val="left"/>
      <w:pPr>
        <w:ind w:left="4291" w:hanging="42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848F8BE">
      <w:numFmt w:val="bullet"/>
      <w:lvlText w:val="•"/>
      <w:lvlJc w:val="left"/>
      <w:pPr>
        <w:ind w:left="4896" w:hanging="428"/>
      </w:pPr>
      <w:rPr>
        <w:rFonts w:hint="default"/>
        <w:lang w:val="ru-RU" w:eastAsia="en-US" w:bidi="ar-SA"/>
      </w:rPr>
    </w:lvl>
    <w:lvl w:ilvl="3" w:tplc="2348EC28">
      <w:numFmt w:val="bullet"/>
      <w:lvlText w:val="•"/>
      <w:lvlJc w:val="left"/>
      <w:pPr>
        <w:ind w:left="5492" w:hanging="428"/>
      </w:pPr>
      <w:rPr>
        <w:rFonts w:hint="default"/>
        <w:lang w:val="ru-RU" w:eastAsia="en-US" w:bidi="ar-SA"/>
      </w:rPr>
    </w:lvl>
    <w:lvl w:ilvl="4" w:tplc="4D481160">
      <w:numFmt w:val="bullet"/>
      <w:lvlText w:val="•"/>
      <w:lvlJc w:val="left"/>
      <w:pPr>
        <w:ind w:left="6088" w:hanging="428"/>
      </w:pPr>
      <w:rPr>
        <w:rFonts w:hint="default"/>
        <w:lang w:val="ru-RU" w:eastAsia="en-US" w:bidi="ar-SA"/>
      </w:rPr>
    </w:lvl>
    <w:lvl w:ilvl="5" w:tplc="F55685BC">
      <w:numFmt w:val="bullet"/>
      <w:lvlText w:val="•"/>
      <w:lvlJc w:val="left"/>
      <w:pPr>
        <w:ind w:left="6685" w:hanging="428"/>
      </w:pPr>
      <w:rPr>
        <w:rFonts w:hint="default"/>
        <w:lang w:val="ru-RU" w:eastAsia="en-US" w:bidi="ar-SA"/>
      </w:rPr>
    </w:lvl>
    <w:lvl w:ilvl="6" w:tplc="F3B62D72">
      <w:numFmt w:val="bullet"/>
      <w:lvlText w:val="•"/>
      <w:lvlJc w:val="left"/>
      <w:pPr>
        <w:ind w:left="7281" w:hanging="428"/>
      </w:pPr>
      <w:rPr>
        <w:rFonts w:hint="default"/>
        <w:lang w:val="ru-RU" w:eastAsia="en-US" w:bidi="ar-SA"/>
      </w:rPr>
    </w:lvl>
    <w:lvl w:ilvl="7" w:tplc="F7588234">
      <w:numFmt w:val="bullet"/>
      <w:lvlText w:val="•"/>
      <w:lvlJc w:val="left"/>
      <w:pPr>
        <w:ind w:left="7877" w:hanging="428"/>
      </w:pPr>
      <w:rPr>
        <w:rFonts w:hint="default"/>
        <w:lang w:val="ru-RU" w:eastAsia="en-US" w:bidi="ar-SA"/>
      </w:rPr>
    </w:lvl>
    <w:lvl w:ilvl="8" w:tplc="A85692CA">
      <w:numFmt w:val="bullet"/>
      <w:lvlText w:val="•"/>
      <w:lvlJc w:val="left"/>
      <w:pPr>
        <w:ind w:left="8473" w:hanging="428"/>
      </w:pPr>
      <w:rPr>
        <w:rFonts w:hint="default"/>
        <w:lang w:val="ru-RU" w:eastAsia="en-US" w:bidi="ar-SA"/>
      </w:rPr>
    </w:lvl>
  </w:abstractNum>
  <w:abstractNum w:abstractNumId="14">
    <w:nsid w:val="4D3C3FA6"/>
    <w:multiLevelType w:val="hybridMultilevel"/>
    <w:tmpl w:val="78862E4A"/>
    <w:lvl w:ilvl="0" w:tplc="736082A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5">
    <w:nsid w:val="4D877D79"/>
    <w:multiLevelType w:val="multilevel"/>
    <w:tmpl w:val="AA900A28"/>
    <w:lvl w:ilvl="0">
      <w:start w:val="2"/>
      <w:numFmt w:val="decimal"/>
      <w:lvlText w:val="%1"/>
      <w:lvlJc w:val="left"/>
      <w:pPr>
        <w:ind w:left="13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732"/>
      </w:pPr>
      <w:rPr>
        <w:rFonts w:hint="default"/>
        <w:lang w:val="ru-RU" w:eastAsia="en-US" w:bidi="ar-SA"/>
      </w:rPr>
    </w:lvl>
  </w:abstractNum>
  <w:abstractNum w:abstractNumId="16">
    <w:nsid w:val="50687D60"/>
    <w:multiLevelType w:val="hybridMultilevel"/>
    <w:tmpl w:val="7AA694D2"/>
    <w:lvl w:ilvl="0" w:tplc="D55EE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4025A"/>
    <w:multiLevelType w:val="multilevel"/>
    <w:tmpl w:val="D2CA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707707"/>
    <w:multiLevelType w:val="hybridMultilevel"/>
    <w:tmpl w:val="19A42702"/>
    <w:lvl w:ilvl="0" w:tplc="D264F178">
      <w:start w:val="1"/>
      <w:numFmt w:val="decimal"/>
      <w:lvlText w:val="%1."/>
      <w:lvlJc w:val="left"/>
      <w:pPr>
        <w:ind w:left="46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756D1D2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2" w:tplc="1AC418DA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3" w:tplc="D02EFACC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4" w:tplc="12C42BA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BF2689E4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7302A268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E5327378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24A41BA6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</w:abstractNum>
  <w:abstractNum w:abstractNumId="19">
    <w:nsid w:val="78692648"/>
    <w:multiLevelType w:val="multilevel"/>
    <w:tmpl w:val="214223B2"/>
    <w:lvl w:ilvl="0">
      <w:start w:val="2"/>
      <w:numFmt w:val="decimal"/>
      <w:lvlText w:val="%1"/>
      <w:lvlJc w:val="left"/>
      <w:pPr>
        <w:ind w:left="131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25"/>
      </w:pPr>
      <w:rPr>
        <w:rFonts w:hint="default"/>
        <w:lang w:val="ru-RU" w:eastAsia="en-US" w:bidi="ar-SA"/>
      </w:rPr>
    </w:lvl>
  </w:abstractNum>
  <w:abstractNum w:abstractNumId="20">
    <w:nsid w:val="78ED6D70"/>
    <w:multiLevelType w:val="hybridMultilevel"/>
    <w:tmpl w:val="C6A425E0"/>
    <w:lvl w:ilvl="0" w:tplc="82F44F42">
      <w:start w:val="1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/>
        <w:i/>
        <w:iCs/>
        <w:w w:val="100"/>
        <w:sz w:val="28"/>
        <w:szCs w:val="28"/>
        <w:lang w:val="ru-RU" w:eastAsia="en-US" w:bidi="ar-SA"/>
      </w:rPr>
    </w:lvl>
    <w:lvl w:ilvl="1" w:tplc="40DC8E98">
      <w:numFmt w:val="bullet"/>
      <w:lvlText w:val="•"/>
      <w:lvlJc w:val="left"/>
      <w:pPr>
        <w:ind w:left="1067" w:hanging="212"/>
      </w:pPr>
      <w:rPr>
        <w:rFonts w:hint="default"/>
        <w:lang w:val="ru-RU" w:eastAsia="en-US" w:bidi="ar-SA"/>
      </w:rPr>
    </w:lvl>
    <w:lvl w:ilvl="2" w:tplc="E700A20C">
      <w:numFmt w:val="bullet"/>
      <w:lvlText w:val="•"/>
      <w:lvlJc w:val="left"/>
      <w:pPr>
        <w:ind w:left="1924" w:hanging="212"/>
      </w:pPr>
      <w:rPr>
        <w:rFonts w:hint="default"/>
        <w:lang w:val="ru-RU" w:eastAsia="en-US" w:bidi="ar-SA"/>
      </w:rPr>
    </w:lvl>
    <w:lvl w:ilvl="3" w:tplc="423452F0">
      <w:numFmt w:val="bullet"/>
      <w:lvlText w:val="•"/>
      <w:lvlJc w:val="left"/>
      <w:pPr>
        <w:ind w:left="2780" w:hanging="212"/>
      </w:pPr>
      <w:rPr>
        <w:rFonts w:hint="default"/>
        <w:lang w:val="ru-RU" w:eastAsia="en-US" w:bidi="ar-SA"/>
      </w:rPr>
    </w:lvl>
    <w:lvl w:ilvl="4" w:tplc="1D743C18">
      <w:numFmt w:val="bullet"/>
      <w:lvlText w:val="•"/>
      <w:lvlJc w:val="left"/>
      <w:pPr>
        <w:ind w:left="3637" w:hanging="212"/>
      </w:pPr>
      <w:rPr>
        <w:rFonts w:hint="default"/>
        <w:lang w:val="ru-RU" w:eastAsia="en-US" w:bidi="ar-SA"/>
      </w:rPr>
    </w:lvl>
    <w:lvl w:ilvl="5" w:tplc="D604D362">
      <w:numFmt w:val="bullet"/>
      <w:lvlText w:val="•"/>
      <w:lvlJc w:val="left"/>
      <w:pPr>
        <w:ind w:left="4494" w:hanging="212"/>
      </w:pPr>
      <w:rPr>
        <w:rFonts w:hint="default"/>
        <w:lang w:val="ru-RU" w:eastAsia="en-US" w:bidi="ar-SA"/>
      </w:rPr>
    </w:lvl>
    <w:lvl w:ilvl="6" w:tplc="E6E0B66C">
      <w:numFmt w:val="bullet"/>
      <w:lvlText w:val="•"/>
      <w:lvlJc w:val="left"/>
      <w:pPr>
        <w:ind w:left="5350" w:hanging="212"/>
      </w:pPr>
      <w:rPr>
        <w:rFonts w:hint="default"/>
        <w:lang w:val="ru-RU" w:eastAsia="en-US" w:bidi="ar-SA"/>
      </w:rPr>
    </w:lvl>
    <w:lvl w:ilvl="7" w:tplc="F5F2DD8A">
      <w:numFmt w:val="bullet"/>
      <w:lvlText w:val="•"/>
      <w:lvlJc w:val="left"/>
      <w:pPr>
        <w:ind w:left="6207" w:hanging="212"/>
      </w:pPr>
      <w:rPr>
        <w:rFonts w:hint="default"/>
        <w:lang w:val="ru-RU" w:eastAsia="en-US" w:bidi="ar-SA"/>
      </w:rPr>
    </w:lvl>
    <w:lvl w:ilvl="8" w:tplc="7D6AC73E">
      <w:numFmt w:val="bullet"/>
      <w:lvlText w:val="•"/>
      <w:lvlJc w:val="left"/>
      <w:pPr>
        <w:ind w:left="7064" w:hanging="212"/>
      </w:pPr>
      <w:rPr>
        <w:rFonts w:hint="default"/>
        <w:lang w:val="ru-RU" w:eastAsia="en-US" w:bidi="ar-SA"/>
      </w:rPr>
    </w:lvl>
  </w:abstractNum>
  <w:abstractNum w:abstractNumId="21">
    <w:nsid w:val="7E862E62"/>
    <w:multiLevelType w:val="hybridMultilevel"/>
    <w:tmpl w:val="5A7E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F006C"/>
    <w:multiLevelType w:val="multilevel"/>
    <w:tmpl w:val="D3A8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20"/>
  </w:num>
  <w:num w:numId="5">
    <w:abstractNumId w:val="5"/>
  </w:num>
  <w:num w:numId="6">
    <w:abstractNumId w:val="12"/>
  </w:num>
  <w:num w:numId="7">
    <w:abstractNumId w:val="15"/>
  </w:num>
  <w:num w:numId="8">
    <w:abstractNumId w:val="3"/>
  </w:num>
  <w:num w:numId="9">
    <w:abstractNumId w:val="9"/>
  </w:num>
  <w:num w:numId="10">
    <w:abstractNumId w:val="7"/>
  </w:num>
  <w:num w:numId="11">
    <w:abstractNumId w:val="19"/>
  </w:num>
  <w:num w:numId="12">
    <w:abstractNumId w:val="13"/>
  </w:num>
  <w:num w:numId="13">
    <w:abstractNumId w:val="21"/>
  </w:num>
  <w:num w:numId="14">
    <w:abstractNumId w:val="22"/>
  </w:num>
  <w:num w:numId="15">
    <w:abstractNumId w:val="17"/>
  </w:num>
  <w:num w:numId="16">
    <w:abstractNumId w:val="11"/>
  </w:num>
  <w:num w:numId="17">
    <w:abstractNumId w:val="0"/>
  </w:num>
  <w:num w:numId="18">
    <w:abstractNumId w:val="16"/>
  </w:num>
  <w:num w:numId="19">
    <w:abstractNumId w:val="10"/>
  </w:num>
  <w:num w:numId="20">
    <w:abstractNumId w:val="14"/>
  </w:num>
  <w:num w:numId="21">
    <w:abstractNumId w:val="8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8E"/>
    <w:rsid w:val="00033A16"/>
    <w:rsid w:val="00067606"/>
    <w:rsid w:val="00107A78"/>
    <w:rsid w:val="00120700"/>
    <w:rsid w:val="001331EC"/>
    <w:rsid w:val="001C650A"/>
    <w:rsid w:val="001D0464"/>
    <w:rsid w:val="001F47AC"/>
    <w:rsid w:val="002F5DB7"/>
    <w:rsid w:val="003B24D8"/>
    <w:rsid w:val="003C2F57"/>
    <w:rsid w:val="00404102"/>
    <w:rsid w:val="00440849"/>
    <w:rsid w:val="0047774B"/>
    <w:rsid w:val="004D5C15"/>
    <w:rsid w:val="00514309"/>
    <w:rsid w:val="005520DF"/>
    <w:rsid w:val="00591B11"/>
    <w:rsid w:val="006274E4"/>
    <w:rsid w:val="00665381"/>
    <w:rsid w:val="006C2A10"/>
    <w:rsid w:val="006E3A8E"/>
    <w:rsid w:val="007E70DE"/>
    <w:rsid w:val="00860C1C"/>
    <w:rsid w:val="00886C9F"/>
    <w:rsid w:val="008F1816"/>
    <w:rsid w:val="00984D9C"/>
    <w:rsid w:val="009A529B"/>
    <w:rsid w:val="00A53248"/>
    <w:rsid w:val="00A72251"/>
    <w:rsid w:val="00A80F2A"/>
    <w:rsid w:val="00AB4DB5"/>
    <w:rsid w:val="00B123CA"/>
    <w:rsid w:val="00BA2304"/>
    <w:rsid w:val="00BF35B0"/>
    <w:rsid w:val="00C46EC2"/>
    <w:rsid w:val="00C5274A"/>
    <w:rsid w:val="00C5716F"/>
    <w:rsid w:val="00CE6978"/>
    <w:rsid w:val="00D17238"/>
    <w:rsid w:val="00D76350"/>
    <w:rsid w:val="00D81767"/>
    <w:rsid w:val="00E76698"/>
    <w:rsid w:val="00E77B0A"/>
    <w:rsid w:val="00EF0F06"/>
    <w:rsid w:val="00F3446C"/>
    <w:rsid w:val="00F455A8"/>
    <w:rsid w:val="00F82B58"/>
    <w:rsid w:val="00FA1DF8"/>
    <w:rsid w:val="00FA3025"/>
    <w:rsid w:val="00FA7482"/>
    <w:rsid w:val="00FC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F3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D5C15"/>
    <w:pPr>
      <w:widowControl w:val="0"/>
      <w:autoSpaceDE w:val="0"/>
      <w:autoSpaceDN w:val="0"/>
      <w:spacing w:after="0" w:line="240" w:lineRule="auto"/>
      <w:ind w:left="18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D5C15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520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520DF"/>
    <w:pPr>
      <w:widowControl w:val="0"/>
      <w:autoSpaceDE w:val="0"/>
      <w:autoSpaceDN w:val="0"/>
      <w:spacing w:before="279" w:after="0" w:line="240" w:lineRule="auto"/>
      <w:ind w:left="534" w:hanging="566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Оглавление 21"/>
    <w:basedOn w:val="a"/>
    <w:uiPriority w:val="1"/>
    <w:qFormat/>
    <w:rsid w:val="005520DF"/>
    <w:pPr>
      <w:widowControl w:val="0"/>
      <w:autoSpaceDE w:val="0"/>
      <w:autoSpaceDN w:val="0"/>
      <w:spacing w:before="281" w:after="0" w:line="240" w:lineRule="auto"/>
      <w:ind w:left="44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customStyle="1" w:styleId="31">
    <w:name w:val="Оглавление 31"/>
    <w:basedOn w:val="a"/>
    <w:uiPriority w:val="1"/>
    <w:qFormat/>
    <w:rsid w:val="005520DF"/>
    <w:pPr>
      <w:widowControl w:val="0"/>
      <w:autoSpaceDE w:val="0"/>
      <w:autoSpaceDN w:val="0"/>
      <w:spacing w:before="281" w:after="0" w:line="240" w:lineRule="auto"/>
      <w:ind w:left="182" w:right="123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1">
    <w:name w:val="Оглавление 41"/>
    <w:basedOn w:val="a"/>
    <w:uiPriority w:val="1"/>
    <w:qFormat/>
    <w:rsid w:val="005520DF"/>
    <w:pPr>
      <w:widowControl w:val="0"/>
      <w:autoSpaceDE w:val="0"/>
      <w:autoSpaceDN w:val="0"/>
      <w:spacing w:after="0" w:line="240" w:lineRule="auto"/>
      <w:ind w:left="890" w:hanging="42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">
    <w:name w:val="Оглавление 51"/>
    <w:basedOn w:val="a"/>
    <w:uiPriority w:val="1"/>
    <w:qFormat/>
    <w:rsid w:val="005520DF"/>
    <w:pPr>
      <w:widowControl w:val="0"/>
      <w:autoSpaceDE w:val="0"/>
      <w:autoSpaceDN w:val="0"/>
      <w:spacing w:after="0" w:line="240" w:lineRule="auto"/>
      <w:ind w:left="2123" w:hanging="66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5520DF"/>
    <w:pPr>
      <w:widowControl w:val="0"/>
      <w:autoSpaceDE w:val="0"/>
      <w:autoSpaceDN w:val="0"/>
      <w:spacing w:after="0" w:line="240" w:lineRule="auto"/>
      <w:ind w:left="1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5520DF"/>
    <w:pPr>
      <w:widowControl w:val="0"/>
      <w:autoSpaceDE w:val="0"/>
      <w:autoSpaceDN w:val="0"/>
      <w:spacing w:after="0" w:line="322" w:lineRule="exact"/>
      <w:ind w:left="89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520DF"/>
    <w:pPr>
      <w:widowControl w:val="0"/>
      <w:autoSpaceDE w:val="0"/>
      <w:autoSpaceDN w:val="0"/>
      <w:spacing w:after="0" w:line="240" w:lineRule="auto"/>
      <w:ind w:left="18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52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52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520DF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C4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81767"/>
    <w:rPr>
      <w:b/>
      <w:bCs/>
    </w:rPr>
  </w:style>
  <w:style w:type="table" w:styleId="aa">
    <w:name w:val="Table Grid"/>
    <w:basedOn w:val="a1"/>
    <w:uiPriority w:val="59"/>
    <w:rsid w:val="001D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440849"/>
    <w:pPr>
      <w:spacing w:after="0" w:line="240" w:lineRule="auto"/>
    </w:pPr>
    <w:rPr>
      <w:rFonts w:eastAsiaTheme="minorHAnsi"/>
      <w:bCs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F3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D5C15"/>
    <w:pPr>
      <w:widowControl w:val="0"/>
      <w:autoSpaceDE w:val="0"/>
      <w:autoSpaceDN w:val="0"/>
      <w:spacing w:after="0" w:line="240" w:lineRule="auto"/>
      <w:ind w:left="18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D5C15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520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520DF"/>
    <w:pPr>
      <w:widowControl w:val="0"/>
      <w:autoSpaceDE w:val="0"/>
      <w:autoSpaceDN w:val="0"/>
      <w:spacing w:before="279" w:after="0" w:line="240" w:lineRule="auto"/>
      <w:ind w:left="534" w:hanging="566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Оглавление 21"/>
    <w:basedOn w:val="a"/>
    <w:uiPriority w:val="1"/>
    <w:qFormat/>
    <w:rsid w:val="005520DF"/>
    <w:pPr>
      <w:widowControl w:val="0"/>
      <w:autoSpaceDE w:val="0"/>
      <w:autoSpaceDN w:val="0"/>
      <w:spacing w:before="281" w:after="0" w:line="240" w:lineRule="auto"/>
      <w:ind w:left="44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customStyle="1" w:styleId="31">
    <w:name w:val="Оглавление 31"/>
    <w:basedOn w:val="a"/>
    <w:uiPriority w:val="1"/>
    <w:qFormat/>
    <w:rsid w:val="005520DF"/>
    <w:pPr>
      <w:widowControl w:val="0"/>
      <w:autoSpaceDE w:val="0"/>
      <w:autoSpaceDN w:val="0"/>
      <w:spacing w:before="281" w:after="0" w:line="240" w:lineRule="auto"/>
      <w:ind w:left="182" w:right="123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1">
    <w:name w:val="Оглавление 41"/>
    <w:basedOn w:val="a"/>
    <w:uiPriority w:val="1"/>
    <w:qFormat/>
    <w:rsid w:val="005520DF"/>
    <w:pPr>
      <w:widowControl w:val="0"/>
      <w:autoSpaceDE w:val="0"/>
      <w:autoSpaceDN w:val="0"/>
      <w:spacing w:after="0" w:line="240" w:lineRule="auto"/>
      <w:ind w:left="890" w:hanging="42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">
    <w:name w:val="Оглавление 51"/>
    <w:basedOn w:val="a"/>
    <w:uiPriority w:val="1"/>
    <w:qFormat/>
    <w:rsid w:val="005520DF"/>
    <w:pPr>
      <w:widowControl w:val="0"/>
      <w:autoSpaceDE w:val="0"/>
      <w:autoSpaceDN w:val="0"/>
      <w:spacing w:after="0" w:line="240" w:lineRule="auto"/>
      <w:ind w:left="2123" w:hanging="66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5520DF"/>
    <w:pPr>
      <w:widowControl w:val="0"/>
      <w:autoSpaceDE w:val="0"/>
      <w:autoSpaceDN w:val="0"/>
      <w:spacing w:after="0" w:line="240" w:lineRule="auto"/>
      <w:ind w:left="1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5520DF"/>
    <w:pPr>
      <w:widowControl w:val="0"/>
      <w:autoSpaceDE w:val="0"/>
      <w:autoSpaceDN w:val="0"/>
      <w:spacing w:after="0" w:line="322" w:lineRule="exact"/>
      <w:ind w:left="89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520DF"/>
    <w:pPr>
      <w:widowControl w:val="0"/>
      <w:autoSpaceDE w:val="0"/>
      <w:autoSpaceDN w:val="0"/>
      <w:spacing w:after="0" w:line="240" w:lineRule="auto"/>
      <w:ind w:left="18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52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52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520DF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C4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81767"/>
    <w:rPr>
      <w:b/>
      <w:bCs/>
    </w:rPr>
  </w:style>
  <w:style w:type="table" w:styleId="aa">
    <w:name w:val="Table Grid"/>
    <w:basedOn w:val="a1"/>
    <w:uiPriority w:val="59"/>
    <w:rsid w:val="001D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440849"/>
    <w:pPr>
      <w:spacing w:after="0" w:line="240" w:lineRule="auto"/>
    </w:pPr>
    <w:rPr>
      <w:rFonts w:eastAsiaTheme="minorHAnsi"/>
      <w:bCs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4878</Words>
  <Characters>27806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2024-12-18T07:59:00Z</cp:lastPrinted>
  <dcterms:created xsi:type="dcterms:W3CDTF">2024-12-17T04:15:00Z</dcterms:created>
  <dcterms:modified xsi:type="dcterms:W3CDTF">2024-12-19T05:45:00Z</dcterms:modified>
</cp:coreProperties>
</file>